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43"/>
        <w:gridCol w:w="4264"/>
        <w:gridCol w:w="1266"/>
        <w:gridCol w:w="4111"/>
        <w:gridCol w:w="56"/>
      </w:tblGrid>
      <w:tr w:rsidR="00CF6AE9" w:rsidRPr="00CF6AE9" w:rsidTr="00CF6AE9">
        <w:trPr>
          <w:trHeight w:val="1955"/>
        </w:trPr>
        <w:tc>
          <w:tcPr>
            <w:tcW w:w="4405" w:type="dxa"/>
            <w:gridSpan w:val="2"/>
            <w:hideMark/>
          </w:tcPr>
          <w:p w:rsidR="00CF6AE9" w:rsidRPr="00CF6AE9" w:rsidRDefault="00CF6AE9" w:rsidP="00CF6AE9">
            <w:pPr>
              <w:keepNext/>
              <w:spacing w:after="6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</w:t>
            </w:r>
          </w:p>
          <w:p w:rsidR="00CF6AE9" w:rsidRPr="00CF6AE9" w:rsidRDefault="00CF6AE9" w:rsidP="00CF6AE9">
            <w:pPr>
              <w:keepNext/>
              <w:tabs>
                <w:tab w:val="left" w:pos="1884"/>
              </w:tabs>
              <w:spacing w:after="6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СЕЛО-УБЕЙСКОГО СЕЛЬСКОГО ПОСЕЛЕНИЯ ДРОЖЖАНОВСКОГО</w:t>
            </w:r>
          </w:p>
          <w:p w:rsidR="00CF6AE9" w:rsidRPr="00CF6AE9" w:rsidRDefault="00CF6AE9" w:rsidP="00CF6AE9">
            <w:pPr>
              <w:keepNext/>
              <w:tabs>
                <w:tab w:val="left" w:pos="1884"/>
              </w:tabs>
              <w:spacing w:after="6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</w:t>
            </w:r>
          </w:p>
          <w:p w:rsidR="00CF6AE9" w:rsidRPr="00CF6AE9" w:rsidRDefault="00CF6AE9" w:rsidP="00CF6AE9">
            <w:pPr>
              <w:keepNext/>
              <w:tabs>
                <w:tab w:val="left" w:pos="1884"/>
              </w:tabs>
              <w:spacing w:after="6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РЕСПУБЛИКИ ТАТАРСТАН</w:t>
            </w:r>
          </w:p>
        </w:tc>
        <w:tc>
          <w:tcPr>
            <w:tcW w:w="1266" w:type="dxa"/>
          </w:tcPr>
          <w:p w:rsidR="00CF6AE9" w:rsidRPr="00CF6AE9" w:rsidRDefault="00CF6AE9" w:rsidP="00CF6AE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AE9" w:rsidRPr="00CF6AE9" w:rsidRDefault="00CF6AE9" w:rsidP="00CF6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6" w:type="dxa"/>
            <w:gridSpan w:val="2"/>
            <w:hideMark/>
          </w:tcPr>
          <w:p w:rsidR="00CF6AE9" w:rsidRPr="00CF6AE9" w:rsidRDefault="00CF6AE9" w:rsidP="00CF6AE9">
            <w:pPr>
              <w:keepNext/>
              <w:spacing w:after="6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ТАТАРСТАН РЕСПУБЛИКАСЫ</w:t>
            </w:r>
          </w:p>
          <w:p w:rsidR="00CF6AE9" w:rsidRPr="00CF6AE9" w:rsidRDefault="00CF6AE9" w:rsidP="00CF6AE9">
            <w:pPr>
              <w:keepNext/>
              <w:spacing w:after="6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ЧҮПРӘЛЕ</w:t>
            </w:r>
          </w:p>
          <w:p w:rsidR="00CF6AE9" w:rsidRPr="00CF6AE9" w:rsidRDefault="00CF6AE9" w:rsidP="00CF6AE9">
            <w:pPr>
              <w:keepNext/>
              <w:spacing w:after="6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 РАЙОНЫ</w:t>
            </w:r>
          </w:p>
          <w:p w:rsidR="00CF6AE9" w:rsidRPr="00CF6AE9" w:rsidRDefault="00CF6AE9" w:rsidP="00CF6AE9">
            <w:pPr>
              <w:spacing w:after="6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УБИ АВЫЛ ҖИРЛЕГЕ</w:t>
            </w: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СОВЕТЫ</w:t>
            </w:r>
          </w:p>
        </w:tc>
      </w:tr>
      <w:tr w:rsidR="00CF6AE9" w:rsidRPr="00CF6AE9" w:rsidTr="00CF6AE9">
        <w:trPr>
          <w:gridBefore w:val="1"/>
          <w:gridAfter w:val="1"/>
          <w:wBefore w:w="142" w:type="dxa"/>
          <w:wAfter w:w="56" w:type="dxa"/>
          <w:trHeight w:val="156"/>
        </w:trPr>
        <w:tc>
          <w:tcPr>
            <w:tcW w:w="9639" w:type="dxa"/>
            <w:gridSpan w:val="3"/>
          </w:tcPr>
          <w:p w:rsidR="00CF6AE9" w:rsidRPr="00CF6AE9" w:rsidRDefault="00CF6AE9" w:rsidP="00CF6AE9">
            <w:pPr>
              <w:tabs>
                <w:tab w:val="left" w:pos="18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25" style="width:467.75pt;height:1.5pt" o:hralign="center" o:hrstd="t" o:hrnoshade="t" o:hr="t" fillcolor="black" stroked="f"/>
              </w:pict>
            </w:r>
          </w:p>
          <w:p w:rsidR="00CF6AE9" w:rsidRPr="00CF6AE9" w:rsidRDefault="00CF6AE9" w:rsidP="00CF6AE9">
            <w:pPr>
              <w:tabs>
                <w:tab w:val="left" w:pos="18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  <w:lang w:eastAsia="ru-RU"/>
              </w:rPr>
            </w:pPr>
          </w:p>
        </w:tc>
      </w:tr>
    </w:tbl>
    <w:p w:rsidR="00CF6AE9" w:rsidRPr="00CF6AE9" w:rsidRDefault="00CF6AE9" w:rsidP="00CF6AE9">
      <w:pPr>
        <w:tabs>
          <w:tab w:val="left" w:pos="1843"/>
          <w:tab w:val="left" w:pos="1985"/>
          <w:tab w:val="left" w:pos="2127"/>
          <w:tab w:val="left" w:pos="4962"/>
          <w:tab w:val="left" w:pos="7230"/>
          <w:tab w:val="left" w:pos="7655"/>
          <w:tab w:val="left" w:pos="7797"/>
        </w:tabs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  <w:r w:rsidRPr="00CF6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Pr="00CF6A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КАРАР</w:t>
      </w:r>
    </w:p>
    <w:p w:rsidR="00CF6AE9" w:rsidRPr="00CF6AE9" w:rsidRDefault="00CF6AE9" w:rsidP="00CF6AE9">
      <w:pPr>
        <w:tabs>
          <w:tab w:val="left" w:pos="1843"/>
          <w:tab w:val="left" w:pos="1985"/>
          <w:tab w:val="left" w:pos="2127"/>
          <w:tab w:val="left" w:pos="4962"/>
          <w:tab w:val="left" w:pos="7230"/>
          <w:tab w:val="left" w:pos="7655"/>
          <w:tab w:val="left" w:pos="7797"/>
        </w:tabs>
        <w:spacing w:after="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F6AE9">
        <w:rPr>
          <w:rFonts w:ascii="Times New Roman" w:eastAsia="Times New Roman" w:hAnsi="Times New Roman" w:cs="Times New Roman"/>
          <w:sz w:val="20"/>
          <w:szCs w:val="20"/>
          <w:lang w:eastAsia="ru-RU"/>
        </w:rPr>
        <w:t>с.Убей</w:t>
      </w:r>
      <w:proofErr w:type="spellEnd"/>
    </w:p>
    <w:p w:rsidR="00CF6AE9" w:rsidRPr="00CF6AE9" w:rsidRDefault="00CF6AE9" w:rsidP="00CF6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CF6AE9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 </w:t>
      </w:r>
    </w:p>
    <w:p w:rsidR="00CF6AE9" w:rsidRPr="00CF6AE9" w:rsidRDefault="00CF6AE9" w:rsidP="00CF6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 14 июня</w:t>
      </w:r>
      <w:r w:rsidRPr="00CF6A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F6AE9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 xml:space="preserve"> 2017 года                                                              №1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7</w:t>
      </w:r>
      <w:r w:rsidRPr="00CF6AE9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1</w:t>
      </w:r>
    </w:p>
    <w:p w:rsidR="00CF6AE9" w:rsidRPr="00CF6AE9" w:rsidRDefault="00CF6AE9" w:rsidP="00CF6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</w:p>
    <w:p w:rsidR="00CF6AE9" w:rsidRPr="00CF6AE9" w:rsidRDefault="00CF6AE9" w:rsidP="00CF6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</w:p>
    <w:p w:rsidR="00CF6AE9" w:rsidRPr="00CF6AE9" w:rsidRDefault="00CF6AE9" w:rsidP="00CF6AE9">
      <w:pPr>
        <w:widowControl w:val="0"/>
        <w:tabs>
          <w:tab w:val="left" w:pos="4962"/>
        </w:tabs>
        <w:autoSpaceDE w:val="0"/>
        <w:autoSpaceDN w:val="0"/>
        <w:adjustRightInd w:val="0"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Об утверждении</w:t>
      </w:r>
      <w:r w:rsidRPr="00CF6AE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CF6AE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 социально-экономического развития Село-</w:t>
      </w:r>
      <w:proofErr w:type="spellStart"/>
      <w:r w:rsidRPr="00CF6AE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Убейского</w:t>
      </w:r>
      <w:proofErr w:type="spellEnd"/>
      <w:r w:rsidRPr="00CF6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Дрожжановского муниципального района Республики Татарстан на 2017-2021 годы и плановый период до 2030 года</w:t>
      </w: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В соответствии со статьей 32 Устава Село-</w:t>
      </w:r>
      <w:proofErr w:type="spellStart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Убейского</w:t>
      </w:r>
      <w:proofErr w:type="spellEnd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Дрожжановского муниципального района Совет Село-</w:t>
      </w:r>
      <w:proofErr w:type="spellStart"/>
      <w:proofErr w:type="gramStart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Убейского</w:t>
      </w:r>
      <w:proofErr w:type="spellEnd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сельского</w:t>
      </w:r>
      <w:proofErr w:type="gramEnd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поселения Дрожжановского муниципального района Республики Татарстан   РЕШИЛ:</w:t>
      </w: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AE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F6A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прилагаемую Стратегию социально-экономического развития Село-</w:t>
      </w:r>
      <w:proofErr w:type="spellStart"/>
      <w:r w:rsidRPr="00CF6AE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Убейского</w:t>
      </w:r>
      <w:proofErr w:type="spellEnd"/>
      <w:r w:rsidRPr="00CF6A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Дрожжановского муниципального района Республики Татарстан на 2017-2021 годы и плановый период до 2030 года.</w:t>
      </w:r>
    </w:p>
    <w:p w:rsidR="00CF6AE9" w:rsidRPr="00CF6AE9" w:rsidRDefault="00CF6AE9" w:rsidP="00CF6AE9">
      <w:pPr>
        <w:widowControl w:val="0"/>
        <w:spacing w:before="60"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2. Контроль за исполнением данного решения возложить на постоянную комиссию Совета Село-</w:t>
      </w:r>
      <w:proofErr w:type="spellStart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Убейского</w:t>
      </w:r>
      <w:proofErr w:type="spellEnd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поселения Дрожжановского муниципального района </w:t>
      </w:r>
      <w:r w:rsidRPr="00CF6AE9">
        <w:rPr>
          <w:rFonts w:ascii="Times New Roman" w:eastAsia="Calibri" w:hAnsi="Times New Roman" w:cs="Times New Roman"/>
          <w:sz w:val="28"/>
          <w:szCs w:val="28"/>
        </w:rPr>
        <w:t xml:space="preserve">РТ </w:t>
      </w:r>
      <w:proofErr w:type="gramStart"/>
      <w:r w:rsidRPr="00CF6AE9">
        <w:rPr>
          <w:rFonts w:ascii="Times New Roman" w:eastAsia="Calibri" w:hAnsi="Times New Roman" w:cs="Times New Roman"/>
          <w:sz w:val="28"/>
          <w:szCs w:val="28"/>
        </w:rPr>
        <w:t>по  социальным</w:t>
      </w:r>
      <w:proofErr w:type="gramEnd"/>
      <w:r w:rsidRPr="00CF6AE9">
        <w:rPr>
          <w:rFonts w:ascii="Times New Roman" w:eastAsia="Calibri" w:hAnsi="Times New Roman" w:cs="Times New Roman"/>
          <w:sz w:val="28"/>
          <w:szCs w:val="28"/>
        </w:rPr>
        <w:t xml:space="preserve"> вопросам.</w:t>
      </w:r>
    </w:p>
    <w:p w:rsidR="00CF6AE9" w:rsidRPr="00CF6AE9" w:rsidRDefault="00CF6AE9" w:rsidP="00CF6AE9">
      <w:pPr>
        <w:spacing w:after="160" w:line="254" w:lineRule="auto"/>
        <w:rPr>
          <w:rFonts w:ascii="Calibri" w:eastAsia="Calibri" w:hAnsi="Calibri" w:cs="Times New Roman"/>
        </w:rPr>
      </w:pPr>
    </w:p>
    <w:p w:rsidR="00CF6AE9" w:rsidRPr="00CF6AE9" w:rsidRDefault="00CF6AE9" w:rsidP="00CF6AE9">
      <w:pPr>
        <w:spacing w:after="160" w:line="254" w:lineRule="auto"/>
        <w:rPr>
          <w:rFonts w:ascii="Calibri" w:eastAsia="Calibri" w:hAnsi="Calibri" w:cs="Times New Roman"/>
        </w:rPr>
      </w:pP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Село-</w:t>
      </w:r>
      <w:proofErr w:type="spellStart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Убейского</w:t>
      </w:r>
      <w:proofErr w:type="spellEnd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поселения</w:t>
      </w: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Дрожжановского муниципального</w:t>
      </w:r>
    </w:p>
    <w:p w:rsidR="00CF6AE9" w:rsidRPr="00CF6AE9" w:rsidRDefault="00CF6AE9" w:rsidP="00CF6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района Республики </w:t>
      </w:r>
      <w:proofErr w:type="gramStart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Татарстан:</w:t>
      </w: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proofErr w:type="gramEnd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proofErr w:type="spellStart"/>
      <w:r w:rsidRPr="00CF6AE9">
        <w:rPr>
          <w:rFonts w:ascii="Times New Roman" w:eastAsia="Times New Roman" w:hAnsi="Times New Roman" w:cs="Times New Roman"/>
          <w:sz w:val="28"/>
          <w:szCs w:val="20"/>
          <w:lang w:eastAsia="ru-RU"/>
        </w:rPr>
        <w:t>А.Е.Ярухин</w:t>
      </w:r>
      <w:proofErr w:type="spellEnd"/>
    </w:p>
    <w:p w:rsidR="00CF6AE9" w:rsidRDefault="00CF6AE9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F6AE9" w:rsidRDefault="00CF6AE9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F6AE9" w:rsidRDefault="00CF6AE9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F6AE9" w:rsidRDefault="00CF6AE9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F6AE9" w:rsidRDefault="00CF6AE9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F6AE9" w:rsidRDefault="00CF6AE9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280" w:firstLine="567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  <w:r w:rsidRPr="008D26C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tbl>
      <w:tblPr>
        <w:tblW w:w="0" w:type="auto"/>
        <w:tblInd w:w="-318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7"/>
        <w:gridCol w:w="266"/>
      </w:tblGrid>
      <w:tr w:rsidR="008D26CC" w:rsidRPr="008D26CC" w:rsidTr="008D26CC"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    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 Программы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Социально-экономическое положение и основные направления развития</w:t>
            </w:r>
          </w:p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сельского поселения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 Демографическая ситуация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 Образование и молодежная политика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1.3. Здравоохранение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1.4. Культура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1.5. Физическая культура и спорт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1.6. Занятость населения, развитие рынка труда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1.7. Уровень жизни населения. Социальная поддержка населения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1.8. Охрана правопорядка и обеспечение безопасности граждан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1.9. Жилищное строительство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1.10. Развитие инженерной инфраструктуры и реформирование жилищно-коммунального хозяйства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1.11. Связь и информатизация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1.12. Агропромышленный комплекс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1.13. Бюджетная политика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1.14. Развитие сферы услуг (торговля, общественное питание, платные услуги)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1.15. Природопользование и охрана окружающей среды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Основные цели и задачи, сроки  реализации 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Приоритетные направления 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основных программных мероприятий.</w:t>
            </w:r>
          </w:p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Механизм реализации 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5.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Оценка эффективности социально-экономических и экологических</w:t>
            </w:r>
          </w:p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последствий от реализации  Программы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6.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Организация управления Программы и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 за</w:t>
            </w:r>
            <w:proofErr w:type="gram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ходом ее выполнения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rPr>
          <w:trHeight w:val="77"/>
        </w:trPr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ind w:left="5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Приложение.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Система основных программных мероприятий                                           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D26CC" w:rsidRPr="008D26CC" w:rsidTr="008D26CC">
        <w:tc>
          <w:tcPr>
            <w:tcW w:w="96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Приложение.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Система основных программных мероприятий                                           </w:t>
            </w:r>
          </w:p>
        </w:tc>
        <w:tc>
          <w:tcPr>
            <w:tcW w:w="2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8D26CC" w:rsidRPr="008D26CC" w:rsidRDefault="008D26CC" w:rsidP="008D26CC">
      <w:pPr>
        <w:pageBreakBefore/>
        <w:shd w:val="clear" w:color="auto" w:fill="FFFFFF"/>
        <w:spacing w:after="0" w:line="240" w:lineRule="auto"/>
        <w:ind w:right="-2" w:firstLine="30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tbl>
      <w:tblPr>
        <w:tblW w:w="0" w:type="auto"/>
        <w:tblInd w:w="-318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877"/>
        <w:gridCol w:w="6152"/>
      </w:tblGrid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E24671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социально-экономического развития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Дрожжановского  муниципального</w:t>
            </w:r>
            <w:proofErr w:type="gram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района на 201</w:t>
            </w:r>
            <w:r w:rsidR="00E24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- 202</w:t>
            </w:r>
            <w:r w:rsidR="00E24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Основание для разработки Программы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Стратегия социально-экономического развития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Дрожжановского района до 202</w:t>
            </w:r>
            <w:r w:rsidR="00E24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Федеральный  закон от 06.10.2003г. № 131 –ФЗ «Об общих принципах организации местного самоуправления в РФ»;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разработчик Программы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 Дрожжановского муниципального  района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цели 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обеспечение всестороннего развития личности на основе образования, культуры, здравоохранения, здорового образа жизни;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забота о малообеспеченных категориях граждан;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 благосостояния и платежеспособного спроса населения;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эффективное использование всех возможностей и ресурсов, которыми располагает муниципальное образование,  последовательное формирование динамично развивающейся экономики.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задачи 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создание условий для роста реальных денежных доходов в целях повышения уровня жизни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населения ;</w:t>
            </w:r>
            <w:proofErr w:type="gramEnd"/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  обеспечение  трудовых и социальных гарантий;   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улучшение охраны здоровья населения, формирование здорового образа жизни, развитие массовой физической культуры и спорта;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повышение уровня благоустройства и жизнеобеспечения, создание необходимых условий для осуществления  экономической деятельности и притока инвестиций с приоритетным направлением ресурсов на строительство дорог, объектов жилищно-коммунального хозяйства и социальной сферы;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поддерживание и укрепление кадрового потенциала;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повышение 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энергоэффективности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отраслей экономики, внедрение инновационных разработок и технологий энергосбережения;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снижение негативного воздействия на окружающую среду;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создание благоприятного климата  для инвестиций в экономику поселения и  района;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создание условий для стабилизации финансового положения в аграрной сфере на основе устойчивого роста уровня производства сельскохозяйственной продукции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совершенствование и развитие системы.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Сроки реализации Программы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Срок реализации Программы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  202</w:t>
            </w:r>
            <w:r w:rsidR="00E24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разделов программных мероприятий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мероприятия Программы сгруппированы по следующим разделам: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реального сектора экономики на основе эффективного и полного использования всех имеющихся  ресурсов;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последовательное повышение уровня жизни населения, обеспечение всеобщей доступности социальных благ, качественного образования, медицинского и социального обслуживания;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инфраструктуры на основе рационального использования территории, муниципальной собственности  и природных ресурсов, строительства, коммуникаций, жилищно-коммунального хозяйств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Исполнители основных мероприятий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Дрожжановского  муниципального  района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Учреждения и организации   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Дрожжановского муниципального района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Система организации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контроля  за</w:t>
            </w:r>
            <w:proofErr w:type="gram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исполнением Программы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left="6" w:hanging="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ходом реализации Программы осуществляет   Совет депутатов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Дрожжановского муниципального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района  Республики</w:t>
            </w:r>
            <w:proofErr w:type="gramEnd"/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Татарстан.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26CC" w:rsidRPr="008D26CC" w:rsidTr="008D26CC">
        <w:tc>
          <w:tcPr>
            <w:tcW w:w="29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Ожидаемые конечные результаты реализации Программы</w:t>
            </w:r>
          </w:p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4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6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D26CC">
            <w:pPr>
              <w:shd w:val="clear" w:color="auto" w:fill="FFFFFF"/>
              <w:spacing w:after="0" w:line="18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Увеличится объем промышленной продукции и сельскохозяйственной продукции, уровень среднемесячной заработной платы работающих в отраслях экономики,</w:t>
            </w:r>
          </w:p>
          <w:p w:rsidR="008D26CC" w:rsidRPr="008D26CC" w:rsidRDefault="008D26CC" w:rsidP="008D26CC">
            <w:pPr>
              <w:shd w:val="clear" w:color="auto" w:fill="FFFFFF"/>
              <w:spacing w:after="0" w:line="18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повысится качество оказания медицинской помощи сельскому населению,  создаются    дополнительные рабочие места, что обеспечит эффективную занятость населения, расширится сеть объектов социальной и инженерной инфраструктуры.</w:t>
            </w:r>
          </w:p>
        </w:tc>
      </w:tr>
    </w:tbl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социально-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экономического  развития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муниципального  района до  202</w:t>
      </w:r>
      <w:r w:rsidR="00E2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года (далее - Программа) разработана  в целях реализации   Стратегии социально-экономического развития  РТ до 202</w:t>
      </w:r>
      <w:r w:rsidR="00E2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  Стратегии социально-экономического     развития  Дрожжановского  </w:t>
      </w:r>
      <w:r w:rsidR="00E2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района до 2021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Федерального Закона «Об общих принципах организации местного самоуправления в РФ»  усиливает ответственность муниципальных образований за решение местных социально-экономических проблем, требует развития собственной инициативы на местах и  более эффективного использования  имеющихся  возможностей и ресурсов.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Программа содержит основную характеристику проблем развития сельского поселения, включая их количественную оценку, и систему программных мероприятий по их решению в целях укрепления бюджетного потенциала сельского поселения, снижения финансовой зависимости от республики.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содержит объединенные характеристики всех осуществляемых на территории сельского поселения федеральных, республиканских, муниципальных, отраслевых программ, имея сквозные мероприятия и проводя их ресурсную балансировку.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Реализация Программы социально – экономического развития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  Дрожжановского  муниципального района предусматривает выполнение органами местного самоуправления  в сотрудничестве с другими поселениями республики, а также  комплекса мер, направленных на стабилизацию и развитие экономики сельского поселения, его налоговой базы, повышению уровня занятости и уровня жизни населения сельского поселения.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Программой определены задачи на период до 202</w:t>
      </w:r>
      <w:r w:rsidR="00E2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 разрешение которых начинается с 201</w:t>
      </w:r>
      <w:r w:rsidR="00E24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Социально-экономическое  положение  и основные  направления развития  Село-</w:t>
      </w:r>
      <w:proofErr w:type="spell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сельского поселения Дрожжановского муниципального  района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Село-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Убейское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 образовано  Законом Республики Татарстан от 31 января 2005 года № 13-ЗРТ «Об установлении границ территорий и статусе муниципального образования «Дрожжановский муниципальный район» и муниципальных образований в его составе». Расположено в </w:t>
      </w:r>
      <w:smartTag w:uri="urn:schemas-microsoft-com:office:smarttags" w:element="metricconverter">
        <w:smartTagPr>
          <w:attr w:name="ProductID" w:val="25 км"/>
        </w:smartTagPr>
        <w:r w:rsidRPr="008D26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км</w:t>
        </w:r>
      </w:smartTag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районного центра села Старое Дрожжаное.</w:t>
      </w:r>
    </w:p>
    <w:p w:rsidR="008D26CC" w:rsidRPr="008D26CC" w:rsidRDefault="008D26CC" w:rsidP="008D26CC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Село-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в соответствии с этим законом входят: село 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Убеи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административный центр, село Новый Убей, село Малый </w:t>
      </w:r>
      <w:proofErr w:type="gram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 ,село</w:t>
      </w:r>
      <w:proofErr w:type="gram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Старый 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Убеи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село Татарский 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Убеи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Убейское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сельское поселение граничит с Ульяновской областью, Чувашской Республикой,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Буинским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муниципальным районом,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Большецильнинским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, Алешкин-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Саплыкским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, Звездинским сельскими поселениями.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  <w:t>Граница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Чувашской Республикой проходит от узловой точки 47 с координатами Х=369825.62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=1219665.83,  расположенной на стыке границ   Чувашской Республики,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 Звездинского сельских поселений , по административной границе Республики Татарстан до узловой точки 33(6) с координатами  Х=368499.83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=1223703.64, расположенной на стыке границ  Чувашской Республики,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Буинского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муниципального района,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 сельского поселения.                                                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  <w:t>Граница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Буинским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муниципальным районом проходит от узловой точки 33(6) с координатами  Х=368499.83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=1223703.64, расположенной на стыке границ  Чувашской Республики,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Буинского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муниципального района,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 сельского поселения, по границе Дрожжановского муниципального района  до узловой точки 32 с координатами Х=368292.2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=1224182.93, расположенной на стыке границ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Буинского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 муниципального   района,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</w:r>
      <w:proofErr w:type="gram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Граница  Село</w:t>
      </w:r>
      <w:proofErr w:type="gram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сельским поселением проходит от узловой точки 49 с координатами Х=363265.51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=1223998.42, расположенной на стыке границ Чувашской Республики,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 ,  на север по сельхозугодиям до узловой точки 32 с координатами Х=368292.2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=1224182.93, расположенной на стыке границ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Буинского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 муниципального   района,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  <w:t>Граница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чересполосным участком  Чувашской Республики проходит от узловой точки 49 с координатами Х=363265.51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=1223998.42, расположенной на стыке границ чересполосного участка Чувашской Республики,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поселений, по административной границе Республики Татарстан до узловой точки 50 с координатами  Х=361542.2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=1223286.34, расположенной на стыке границ чересполосного участка Чувашской Республики,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lastRenderedPageBreak/>
        <w:tab/>
        <w:t>Граница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сельским поселением проходит от узловой точки 31 с координатами Х=358220.25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=1222866.63, расположенной на стыке границ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Большецильнинского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поселений, на север по лесополосе, по сельхозугодиям, по ручью на расстоянии 2.32 километра, далее проходит по  сельхозугодиям на запад 0.94 километра, затем поворачивает на север и  по сельхозугодиям проходит 1.03 километра, поворачивает на восток и вдоль лесополосы по сельхозугодиям доходит  до узловой точки 50 с координатами  Х=361542.2 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=1223286.34, расположенной на стыке границ чересполосного участка Чувашской Республики,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</w:r>
      <w:proofErr w:type="gram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Граница  Село</w:t>
      </w:r>
      <w:proofErr w:type="gram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Большецильнинским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сельским поселением проходит от узловой точки 40 с координатами  Х=358333.27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=1222120.36, расположенной на стыке границ  Ульяновской области,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Большецильнинского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 , на восток по сельхозугодиям вдоль полевой дороги  до узловой точки 31 с координатами Х=358220.25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=1222866.63, расположенной на стыке границ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Большецильнинского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Малоцильнинского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          Граница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Ульяновской областью проходит от узловой точки 40 с координатами  Х=358333.27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=1222120.36, расположенной на стыке границ  Ульяновской области,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Большецильнинского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поселений, по административной границе Республики Татарстан до узловой точки 17 с координатами  Х=357125.58 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=1214151.56, расположенной на стыке границ   Ульяновской области,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 Алешкин-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Саплыкского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поселений.                                                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  <w:t>Граница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Алешкин-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Саплыкским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сельским поселением проходит от узловой точки 17 с координатами  Х=357125.58 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=1214151.56, расположенной на стыке границ   Ульяновской области,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 Алешкин-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Саплыкского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сельских поселений, на северо-запад по полевой дороге на расстоянии 1.43 километра, далее на северо-восток по сельхозугодиям 2.52 километра, далее граница проходит по полевой дороге на север 0.72 километра, затем поворачивает на северо-запад и по полевой дороге доходит до узловой точки 16 с координатами  Х=365916.96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=1214003.23, расположенной на стыке границ  Алешкин-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Саплыкского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Звездинского сельских поселений.                                                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</w:r>
      <w:proofErr w:type="gram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Граница  Село</w:t>
      </w:r>
      <w:proofErr w:type="gram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Звездинским сельским поселением проходит от узловой точки 16 с координатами  Х=365916.96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=1214003.23, расположенной на стыке границ  Алешкин-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Саплыкского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Звездинского сельских поселений, на северо-восток по реке Малая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Цильна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до узловой точки 35 с координатами  Х=367501.81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=1217178.93,  расположенной на стыке границ  Чувашской Республики 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Звездинского  сельских поселений.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lastRenderedPageBreak/>
        <w:tab/>
        <w:t>Граница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Чувашской Республикой проходит от узловой точки 35 с координатами Х=367501.81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=1217178.93,  расположенной на стыке границ  Чувашской Республики 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Звездинского  сельских поселений, по административной границе Республики Татарстан до узловой точки 34 с координатами  Х=368113.36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=1217895.64, расположенной на стыке границ  Чувашской Республики,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Звездинского   сельского поселения.                                                </w:t>
      </w:r>
    </w:p>
    <w:p w:rsidR="008D26CC" w:rsidRPr="008D26CC" w:rsidRDefault="008D26CC" w:rsidP="008D26CC">
      <w:pPr>
        <w:spacing w:after="0" w:line="240" w:lineRule="auto"/>
        <w:jc w:val="both"/>
        <w:rPr>
          <w:rFonts w:ascii="SL_Times New Roman" w:eastAsia="Times New Roman" w:hAnsi="SL_Times New Roman" w:cs="Arial"/>
          <w:sz w:val="28"/>
          <w:szCs w:val="28"/>
          <w:lang w:eastAsia="ru-RU"/>
        </w:rPr>
      </w:pP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ab/>
      </w:r>
      <w:proofErr w:type="gram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Граница  Село</w:t>
      </w:r>
      <w:proofErr w:type="gram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сельского поселения по 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смежеству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 с  Звездинским сельским поселением проходит от узловой точки 34 с координатами  Х=368113.36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=1217895.64, расположенной на стыке границ  Чувашской Республики, 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Звездинского   сельского поселения, на северо-восток по сельхозугодиям до узловой точки 47 с координатами Х=369825.62  </w:t>
      </w:r>
      <w:r w:rsidRPr="008D26CC">
        <w:rPr>
          <w:rFonts w:ascii="SL_Times New Roman" w:eastAsia="Times New Roman" w:hAnsi="SL_Times New Roman" w:cs="Arial"/>
          <w:sz w:val="28"/>
          <w:szCs w:val="28"/>
          <w:lang w:val="en-US" w:eastAsia="ru-RU"/>
        </w:rPr>
        <w:t>Y</w:t>
      </w:r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=1219665.83,  расположенной на стыке границ   Чувашской Республики, Село-</w:t>
      </w:r>
      <w:proofErr w:type="spellStart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SL_Times New Roman" w:eastAsia="Times New Roman" w:hAnsi="SL_Times New Roman" w:cs="Arial"/>
          <w:sz w:val="28"/>
          <w:szCs w:val="28"/>
          <w:lang w:eastAsia="ru-RU"/>
        </w:rPr>
        <w:t xml:space="preserve"> и   Звездинского сельских поселений.</w:t>
      </w:r>
    </w:p>
    <w:p w:rsidR="008D26CC" w:rsidRPr="008D26CC" w:rsidRDefault="008D26CC" w:rsidP="008D2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Территория сельского поселения 75,4 </w:t>
      </w:r>
      <w:proofErr w:type="spellStart"/>
      <w:proofErr w:type="gram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кв.км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площадь земель сельскохозяйственного назначения – 61,4кв.м. Участков ЛПХ – 653,  площадь -280,79, в 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село Малый Убей -129 участков, площадь- 55,47 га; село Новый Убей- 230 участков, площадь – 98,90 га;  село Убей -175 участков, площадь -75,25 га; село Старый Убей- 89 участков, площадь – 38,27 га;  село Татарский Убей – 30участков, площадь – 12,90 га.  </w:t>
      </w:r>
    </w:p>
    <w:p w:rsidR="008D26CC" w:rsidRPr="008D26CC" w:rsidRDefault="008D26CC" w:rsidP="008D26C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Село-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Убейском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имеются следующие общественные объекты: три детских дошкольных учреждения, средняя и основная общеобразовательная школа, социальный приют для детей и подростков, четыре  фельдшерско-акушерских пункта,  сельский дом культуры,  сельский клуб, две библиотеки, отделение почтовой связи и объекты торговли-10, церковь, мечеть, отдельный пост противопожарной службы, ветеринарная служба, аптека.</w:t>
      </w:r>
    </w:p>
    <w:p w:rsidR="008D26CC" w:rsidRPr="008D26CC" w:rsidRDefault="008D26CC" w:rsidP="008D26C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доля сырьевого сектора поселения приходится на сельское хозяйство, в Село -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Убейском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представлено животноводческими фермами ООО «агрофирма </w:t>
      </w:r>
      <w:proofErr w:type="gram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П,В.</w:t>
      </w:r>
      <w:proofErr w:type="gram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Дементьва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D26CC" w:rsidRPr="008D26CC" w:rsidRDefault="008D26CC" w:rsidP="008D26CC">
      <w:pPr>
        <w:tabs>
          <w:tab w:val="left" w:pos="6325"/>
          <w:tab w:val="left" w:pos="8926"/>
          <w:tab w:val="left" w:pos="93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Транспортная связь Село-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 другими поселениями и районами Республики Татарстан в настоящее время осуществляется через региональные автомобильные дороги и дороги местного значения. По территории поселения проходят автомобильная дорога регионального значения </w:t>
      </w:r>
      <w:r w:rsidRPr="008D26CC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«Дрожжаное - Казань».</w:t>
      </w:r>
    </w:p>
    <w:p w:rsidR="008D26CC" w:rsidRPr="008D26CC" w:rsidRDefault="008D26CC" w:rsidP="008D26CC">
      <w:pPr>
        <w:tabs>
          <w:tab w:val="left" w:pos="6325"/>
          <w:tab w:val="left" w:pos="8926"/>
          <w:tab w:val="left" w:pos="93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8D26CC">
        <w:rPr>
          <w:noProof/>
          <w:lang w:eastAsia="ru-RU"/>
        </w:rPr>
        <w:lastRenderedPageBreak/>
        <w:drawing>
          <wp:inline distT="0" distB="0" distL="0" distR="0" wp14:anchorId="0EE12833" wp14:editId="6ECFE638">
            <wp:extent cx="5381625" cy="2216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5" t="23747" r="13567" b="1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CC" w:rsidRPr="008D26CC" w:rsidRDefault="008D26CC" w:rsidP="008D26CC">
      <w:pPr>
        <w:tabs>
          <w:tab w:val="left" w:pos="6325"/>
          <w:tab w:val="left" w:pos="8926"/>
          <w:tab w:val="left" w:pos="9390"/>
        </w:tabs>
        <w:spacing w:after="0" w:line="240" w:lineRule="auto"/>
        <w:ind w:firstLine="720"/>
        <w:jc w:val="both"/>
        <w:rPr>
          <w:rFonts w:ascii="Arial Black" w:eastAsia="Times New Roman" w:hAnsi="Arial Black" w:cs="Arial Black"/>
          <w:spacing w:val="-4"/>
          <w:sz w:val="28"/>
          <w:szCs w:val="28"/>
          <w:lang w:eastAsia="ru-RU"/>
        </w:rPr>
      </w:pPr>
    </w:p>
    <w:p w:rsidR="008D26CC" w:rsidRPr="008D26CC" w:rsidRDefault="008D26CC" w:rsidP="008D26C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6CC" w:rsidRPr="008D26CC" w:rsidRDefault="008D26CC" w:rsidP="008D26C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Территорию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образуют земная  поверхность в границах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муниципального района. 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Полезные  ископаемые: песок, глина.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  Село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 района  умеренно-континентальный, характеризующийся  холодной  зимой и жарким  летом, чередующийся влажным  летом, среднемесячная температура   самого  теплого   месяца  +18,5*С, самого  холодного-13,5*С, Преобладают  ветры   юго-западного направления.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  населения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проживающего в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Убейском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сельском поселении Дрожжановского муниципального района   на 1 января 201</w:t>
      </w:r>
      <w:r w:rsidR="00266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составила 155</w:t>
      </w:r>
      <w:r w:rsidR="00266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человек.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D26CC" w:rsidRPr="008D26CC" w:rsidSect="008D26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Динамика отдельных показателей социально-экономического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развития Село-</w:t>
      </w:r>
      <w:proofErr w:type="spell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сельского поселения за 2013-2015 годы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8D26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1.1. Демографическая </w:t>
      </w:r>
      <w:proofErr w:type="gram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ситуация  .</w:t>
      </w:r>
      <w:proofErr w:type="gramEnd"/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8D26C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2013-2015 годы число постоянных жителей поселения  сохраняется примерно на одном уровне.  Ежегодно,  смертность превышает рождаемость.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С 2011   года наблюдается тенденция  к уменьшению рождаемости.</w:t>
      </w: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8D26CC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tbl>
      <w:tblPr>
        <w:tblW w:w="137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"/>
        <w:gridCol w:w="442"/>
        <w:gridCol w:w="2990"/>
        <w:gridCol w:w="616"/>
        <w:gridCol w:w="1085"/>
        <w:gridCol w:w="1418"/>
        <w:gridCol w:w="1701"/>
        <w:gridCol w:w="3260"/>
        <w:gridCol w:w="1358"/>
        <w:gridCol w:w="716"/>
        <w:gridCol w:w="24"/>
        <w:gridCol w:w="48"/>
      </w:tblGrid>
      <w:tr w:rsidR="008D26CC" w:rsidRPr="008D26CC" w:rsidTr="008D26CC">
        <w:trPr>
          <w:gridAfter w:val="3"/>
          <w:wAfter w:w="788" w:type="dxa"/>
          <w:trHeight w:val="1161"/>
        </w:trPr>
        <w:tc>
          <w:tcPr>
            <w:tcW w:w="12982" w:type="dxa"/>
            <w:gridSpan w:val="9"/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Демографический состав населения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</w:p>
          <w:p w:rsidR="008D26CC" w:rsidRPr="008D26CC" w:rsidRDefault="008D26CC" w:rsidP="002662B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состоянию на 01.01.201</w:t>
            </w:r>
            <w:r w:rsidR="002662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года (по всему проживающему </w:t>
            </w:r>
            <w:proofErr w:type="gramStart"/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населению)</w:t>
            </w:r>
            <w:r w:rsidRPr="008D26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8D26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</w:tr>
      <w:tr w:rsidR="008D26CC" w:rsidRPr="008D26CC" w:rsidTr="008D26CC">
        <w:trPr>
          <w:gridAfter w:val="1"/>
          <w:wAfter w:w="48" w:type="dxa"/>
          <w:trHeight w:hRule="exact" w:val="28"/>
        </w:trPr>
        <w:tc>
          <w:tcPr>
            <w:tcW w:w="112" w:type="dxa"/>
            <w:vMerge w:val="restart"/>
            <w:shd w:val="clear" w:color="auto" w:fill="FFFFFF"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48" w:type="dxa"/>
            <w:gridSpan w:val="3"/>
            <w:shd w:val="clear" w:color="auto" w:fill="FFFFFF"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38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26CC" w:rsidRPr="008D26CC" w:rsidTr="008D26CC">
        <w:trPr>
          <w:trHeight w:hRule="exact" w:val="559"/>
        </w:trPr>
        <w:tc>
          <w:tcPr>
            <w:tcW w:w="300" w:type="dxa"/>
            <w:vMerge/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022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населения</w:t>
            </w:r>
          </w:p>
        </w:tc>
      </w:tr>
      <w:tr w:rsidR="008D26CC" w:rsidRPr="008D26CC" w:rsidTr="008D26CC">
        <w:trPr>
          <w:trHeight w:hRule="exact" w:val="788"/>
        </w:trPr>
        <w:tc>
          <w:tcPr>
            <w:tcW w:w="300" w:type="dxa"/>
            <w:vMerge/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школьного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трудоспособного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пенсионеры</w:t>
            </w:r>
          </w:p>
        </w:tc>
      </w:tr>
      <w:tr w:rsidR="008D26CC" w:rsidRPr="008D26CC" w:rsidTr="008D26CC">
        <w:trPr>
          <w:trHeight w:hRule="exact" w:val="344"/>
        </w:trPr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Село-</w:t>
            </w:r>
            <w:proofErr w:type="spellStart"/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Убейское</w:t>
            </w:r>
            <w:proofErr w:type="spellEnd"/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СП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1552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21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6CC">
              <w:rPr>
                <w:rFonts w:ascii="Times New Roman" w:eastAsia="Calibri" w:hAnsi="Times New Roman" w:cs="Times New Roman"/>
                <w:sz w:val="24"/>
                <w:szCs w:val="24"/>
              </w:rPr>
              <w:t>348</w:t>
            </w:r>
          </w:p>
        </w:tc>
      </w:tr>
    </w:tbl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137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25"/>
        <w:gridCol w:w="425"/>
        <w:gridCol w:w="425"/>
        <w:gridCol w:w="425"/>
        <w:gridCol w:w="85"/>
        <w:gridCol w:w="341"/>
        <w:gridCol w:w="425"/>
        <w:gridCol w:w="425"/>
        <w:gridCol w:w="425"/>
        <w:gridCol w:w="426"/>
        <w:gridCol w:w="425"/>
        <w:gridCol w:w="425"/>
        <w:gridCol w:w="425"/>
        <w:gridCol w:w="435"/>
        <w:gridCol w:w="425"/>
        <w:gridCol w:w="558"/>
        <w:gridCol w:w="434"/>
        <w:gridCol w:w="425"/>
        <w:gridCol w:w="426"/>
        <w:gridCol w:w="567"/>
        <w:gridCol w:w="425"/>
        <w:gridCol w:w="425"/>
        <w:gridCol w:w="567"/>
        <w:gridCol w:w="567"/>
        <w:gridCol w:w="366"/>
        <w:gridCol w:w="201"/>
        <w:gridCol w:w="567"/>
        <w:gridCol w:w="20"/>
      </w:tblGrid>
      <w:tr w:rsidR="008D26CC" w:rsidRPr="008D26CC" w:rsidTr="008D26CC">
        <w:trPr>
          <w:gridAfter w:val="3"/>
          <w:wAfter w:w="788" w:type="dxa"/>
          <w:trHeight w:val="1161"/>
        </w:trPr>
        <w:tc>
          <w:tcPr>
            <w:tcW w:w="12982" w:type="dxa"/>
            <w:gridSpan w:val="26"/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 демографического состава населения Село-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Убейского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сельского поселения</w:t>
            </w:r>
          </w:p>
          <w:p w:rsidR="008D26CC" w:rsidRPr="008D26CC" w:rsidRDefault="008D26CC" w:rsidP="00CB316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планируемый расчетный срок с 201</w:t>
            </w:r>
            <w:r w:rsidR="00CB31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-202</w:t>
            </w:r>
            <w:r w:rsidR="00CB31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8D26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г.г.</w:t>
            </w:r>
          </w:p>
        </w:tc>
      </w:tr>
      <w:tr w:rsidR="008D26CC" w:rsidRPr="008D26CC" w:rsidTr="008D26CC">
        <w:trPr>
          <w:trHeight w:hRule="exact" w:val="28"/>
        </w:trPr>
        <w:tc>
          <w:tcPr>
            <w:tcW w:w="4045" w:type="dxa"/>
            <w:gridSpan w:val="6"/>
            <w:shd w:val="clear" w:color="auto" w:fill="FFFFFF"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05" w:type="dxa"/>
            <w:gridSpan w:val="2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26CC" w:rsidRPr="008D26CC" w:rsidTr="008D26CC">
        <w:trPr>
          <w:gridAfter w:val="1"/>
          <w:wAfter w:w="20" w:type="dxa"/>
          <w:trHeight w:hRule="exact" w:val="559"/>
        </w:trPr>
        <w:tc>
          <w:tcPr>
            <w:tcW w:w="2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1490" w:type="dxa"/>
            <w:gridSpan w:val="2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Численность населения</w:t>
            </w:r>
          </w:p>
        </w:tc>
      </w:tr>
      <w:tr w:rsidR="008D26CC" w:rsidRPr="008D26CC" w:rsidTr="008D26CC">
        <w:trPr>
          <w:gridAfter w:val="1"/>
          <w:wAfter w:w="20" w:type="dxa"/>
          <w:trHeight w:hRule="exact" w:val="720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Постоянно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126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дошкольного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школьного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77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трудоспособного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пенсионеры</w:t>
            </w:r>
          </w:p>
        </w:tc>
      </w:tr>
      <w:tr w:rsidR="008D26CC" w:rsidRPr="008D26CC" w:rsidTr="008D26CC">
        <w:trPr>
          <w:gridAfter w:val="1"/>
          <w:wAfter w:w="20" w:type="dxa"/>
          <w:trHeight w:hRule="exact" w:val="414"/>
        </w:trPr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019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2662B1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2662B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8D26CC" w:rsidRPr="008D26CC" w:rsidTr="008D26CC">
        <w:trPr>
          <w:gridAfter w:val="1"/>
          <w:wAfter w:w="20" w:type="dxa"/>
          <w:trHeight w:hRule="exact" w:val="344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Село-</w:t>
            </w:r>
            <w:proofErr w:type="spellStart"/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Убейского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1552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1570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1580</w:t>
            </w:r>
          </w:p>
        </w:tc>
        <w:tc>
          <w:tcPr>
            <w:tcW w:w="42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1589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809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812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819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824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351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359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360</w:t>
            </w:r>
          </w:p>
        </w:tc>
      </w:tr>
    </w:tbl>
    <w:p w:rsidR="008D26CC" w:rsidRPr="008D26CC" w:rsidRDefault="008D26CC" w:rsidP="008D26CC">
      <w:pPr>
        <w:rPr>
          <w:rFonts w:ascii="Times New Roman" w:eastAsia="Calibri" w:hAnsi="Times New Roman" w:cs="Times New Roman"/>
          <w:sz w:val="24"/>
          <w:szCs w:val="24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sectPr w:rsidR="008D26CC" w:rsidRPr="008D26CC" w:rsidSect="008D26C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Образование и молодежная политика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Качественная оценка результатов и опыта предыдущего этапа развития образования подтверждает, что в последние годы удалось совершить инновационный прорыв по целому ряду системообразующих направлений развития образования, в том числе по внедрению нового финансово – экономического механизма, созданию и развитию единой информационной образовательной среды и современной ресурсной базы развития образования.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образования поселения включает</w:t>
      </w: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 школы: МБОУ «Убеевская СОШ», МБОУ «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Новоубеевская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ООШ». В школах имеется компьютерный класс, доступ в Интернет, </w:t>
      </w:r>
      <w:r w:rsidRPr="008D26CC">
        <w:rPr>
          <w:rFonts w:ascii="Times New Roman" w:hAnsi="Times New Roman" w:cs="Times New Roman"/>
          <w:sz w:val="28"/>
          <w:szCs w:val="28"/>
        </w:rPr>
        <w:t xml:space="preserve">мультимедийный проектор, интерактивная доска, функционирует школьный сайт. </w:t>
      </w: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школе имеется столовая, спортивный зал, теплый туалет. Количество учеников в школах сокращается, загруженность школ снижается.  МБОУ «Убеевская СОШ» </w:t>
      </w:r>
      <w:proofErr w:type="gram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рассчитана  на</w:t>
      </w:r>
      <w:proofErr w:type="gram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195 учеников, сегодня обучаются 131.  МБОУ «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Новоубеевская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ООШ» рассчитана на 120 учеников</w:t>
      </w:r>
      <w:proofErr w:type="gram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, ,</w:t>
      </w:r>
      <w:proofErr w:type="gram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обучаются -98.  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«Убеевская СОШ»  где учащиеся пользуются программой «Школьный автобус».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 образовательных учреждениях работают всего-53, в том числе учителей- 38, из них имеют высшую категорию-3, первую-28.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успеваемости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99"/>
        <w:gridCol w:w="3108"/>
        <w:gridCol w:w="3138"/>
      </w:tblGrid>
      <w:tr w:rsidR="008D26CC" w:rsidRPr="008D26CC" w:rsidTr="008D26CC">
        <w:trPr>
          <w:trHeight w:val="390"/>
        </w:trPr>
        <w:tc>
          <w:tcPr>
            <w:tcW w:w="3190" w:type="dxa"/>
            <w:vMerge w:val="restart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6381" w:type="dxa"/>
            <w:gridSpan w:val="2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 успеваемости</w:t>
            </w:r>
          </w:p>
        </w:tc>
      </w:tr>
      <w:tr w:rsidR="008D26CC" w:rsidRPr="008D26CC" w:rsidTr="008D26CC">
        <w:trPr>
          <w:trHeight w:val="585"/>
        </w:trPr>
        <w:tc>
          <w:tcPr>
            <w:tcW w:w="3190" w:type="dxa"/>
            <w:vMerge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«Убеевская СОШ»</w:t>
            </w:r>
          </w:p>
        </w:tc>
        <w:tc>
          <w:tcPr>
            <w:tcW w:w="3191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</w:t>
            </w:r>
            <w:proofErr w:type="spellStart"/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Новоубеевская</w:t>
            </w:r>
            <w:proofErr w:type="spellEnd"/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ООШ»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26CC" w:rsidRPr="008D26CC" w:rsidTr="008D26CC">
        <w:trPr>
          <w:trHeight w:val="585"/>
        </w:trPr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2012/2013</w:t>
            </w:r>
          </w:p>
        </w:tc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191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8D26CC" w:rsidRPr="008D26CC" w:rsidTr="008D26CC">
        <w:trPr>
          <w:trHeight w:val="585"/>
        </w:trPr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2013/2014</w:t>
            </w:r>
          </w:p>
        </w:tc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191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8D26CC" w:rsidRPr="008D26CC" w:rsidTr="008D26CC">
        <w:trPr>
          <w:trHeight w:val="585"/>
        </w:trPr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2014/2015</w:t>
            </w:r>
          </w:p>
        </w:tc>
        <w:tc>
          <w:tcPr>
            <w:tcW w:w="3190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191" w:type="dxa"/>
          </w:tcPr>
          <w:p w:rsidR="008D26CC" w:rsidRPr="008D26CC" w:rsidRDefault="008D26CC" w:rsidP="008D26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41,5</w:t>
            </w:r>
          </w:p>
        </w:tc>
      </w:tr>
    </w:tbl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школьных кружках занимаются 220 детей. В обеих школах осуществляется ежедневное полноценное питание детей в школьной столовой. В каникулярное время организуется пришкольный оздоровительный лагерь.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В школах поселения сложилась эффективная система  выявления и поддержки одаренных детей. Ежегодно учащиеся принимают участие на предметных  олимпиадах, проводимых в районе, республике.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Благодаря оснащенности сельской школы  современной техникой  школьники включаются в диалог со своими сверстниками и преподавателями через сеть Интернет, принимают участие в дистанционных олимпиадах, становятся участниками или инициаторами проектов, получая при этом и языковую практику.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Развитие у выпускников базовых навыков социальной адаптации осуществлялось посредством введения в учебные планы курсов права, экономики, менеджмента, психологии, социологии.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Существенно активизировалась работа по совершенствованию     национально – регионального компонента содержания образования, направленного на создание условий для повышения качества обучения и воспитания, развития конкурентоспособности учащихся национальной школы.</w:t>
      </w:r>
    </w:p>
    <w:p w:rsidR="008D26CC" w:rsidRPr="008D26CC" w:rsidRDefault="008D26CC" w:rsidP="008D26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8D26CC" w:rsidRPr="008D26CC" w:rsidRDefault="008D26CC" w:rsidP="008D26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Дошкольное учреждение</w:t>
      </w:r>
    </w:p>
    <w:p w:rsidR="008D26CC" w:rsidRPr="008D26CC" w:rsidRDefault="008D26CC" w:rsidP="008D26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возрастания роли новых форм организации дошкольной подготовки, обеспечивающей преемственность между дошкольным и школьным образованием, в качестве приоритетной решалась задача обеспечения равных стартовых возможностей для всех детей дошкольного возраста. </w:t>
      </w: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сельском поселении имеются 3 детских сада, МБДОУ «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Убеевский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 рассчитанный на 20   мест, посещают 16 детей, МБДОУ «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Малоубеевский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 рассчитанный на 20   мест, посещают 14 детей, МБДОУ «</w:t>
      </w:r>
      <w:proofErr w:type="spellStart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Новоубеевский</w:t>
      </w:r>
      <w:proofErr w:type="spellEnd"/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 рассчитанный на 25   мест, посещают 22 детей.  В садиках трудятся 12 человек. Необходимое оборудование, игровая комната, игровая площадка на улице.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В центре особого внимания – дети – сироты, дети из неблагополучных семей. В связи с этим в последние годы большое внимание  уделяется  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шефствование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такими детьми.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Основные направления деятельности системы образования</w:t>
      </w:r>
      <w:r w:rsidRPr="008D2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инновационной образовательной инфраструктуры, обеспечивающей преемственность всех уровней образования и успешную социальную интеграцию выпускников школы в общество;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формирование современных механизмов ресурсного обеспечения, развития системы образования;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совершенствование методов и механизмов анализа и прогнозирования развития системы образования на основе внедрения инновационных технологий исследований, мониторинга и оценки качества образования;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новых форм государственно – общественного управления образованием, обеспечивающих взаимодействие органов государственной власти и органов местного самоуправления, образовательных учреждений, бизнеса, общественных организаций.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  </w:t>
      </w: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Перспективы  развития   образования: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 повышение качества образования в общеобразовательной школе;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возрастные особенности педагогических работников предопределяют необходимость использования инновационных моделей переподготовки и повышения квалификации педагогов;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полное  и эффективное использование  возможностей информационных технологий.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Times New Roman" w:char="F02D"/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оснащение образовательных учреждений современным оборудованием, компьютерной технологией, мебелью, учебно-методической литературой, приобретение учебной литературы, информационное, учебно-методическое  сопровождение образовательного процесса.</w:t>
      </w:r>
    </w:p>
    <w:p w:rsidR="008D26CC" w:rsidRPr="008D26CC" w:rsidRDefault="008D26CC" w:rsidP="008D26C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26CC">
        <w:rPr>
          <w:rFonts w:ascii="Times New Roman" w:eastAsia="Calibri" w:hAnsi="Times New Roman" w:cs="Times New Roman"/>
          <w:b/>
          <w:sz w:val="24"/>
          <w:szCs w:val="24"/>
        </w:rPr>
        <w:t>Структура развития численности населения</w:t>
      </w:r>
    </w:p>
    <w:p w:rsidR="008D26CC" w:rsidRPr="008D26CC" w:rsidRDefault="008D26CC" w:rsidP="008D26C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26CC">
        <w:rPr>
          <w:rFonts w:ascii="Times New Roman" w:eastAsia="Calibri" w:hAnsi="Times New Roman" w:cs="Times New Roman"/>
          <w:b/>
          <w:sz w:val="24"/>
          <w:szCs w:val="24"/>
        </w:rPr>
        <w:t>дошкольного и школьного возраста на расчетный период 2016-2020г.г.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233"/>
        <w:tblW w:w="87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424"/>
        <w:gridCol w:w="424"/>
        <w:gridCol w:w="424"/>
        <w:gridCol w:w="425"/>
        <w:gridCol w:w="427"/>
        <w:gridCol w:w="426"/>
        <w:gridCol w:w="426"/>
        <w:gridCol w:w="426"/>
        <w:gridCol w:w="427"/>
        <w:gridCol w:w="426"/>
        <w:gridCol w:w="426"/>
        <w:gridCol w:w="426"/>
        <w:gridCol w:w="436"/>
        <w:gridCol w:w="426"/>
        <w:gridCol w:w="561"/>
      </w:tblGrid>
      <w:tr w:rsidR="008D26CC" w:rsidRPr="008D26CC" w:rsidTr="008D26CC">
        <w:trPr>
          <w:trHeight w:hRule="exact" w:val="559"/>
        </w:trPr>
        <w:tc>
          <w:tcPr>
            <w:tcW w:w="2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Наименование  </w:t>
            </w:r>
          </w:p>
        </w:tc>
        <w:tc>
          <w:tcPr>
            <w:tcW w:w="6533" w:type="dxa"/>
            <w:gridSpan w:val="1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Численность населения</w:t>
            </w:r>
          </w:p>
        </w:tc>
      </w:tr>
      <w:tr w:rsidR="008D26CC" w:rsidRPr="008D26CC" w:rsidTr="008D26CC">
        <w:trPr>
          <w:trHeight w:hRule="exact" w:val="858"/>
        </w:trPr>
        <w:tc>
          <w:tcPr>
            <w:tcW w:w="2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постоянно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всего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дошкольного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75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школьного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возраста</w:t>
            </w:r>
          </w:p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8D26CC" w:rsidRPr="008D26CC" w:rsidTr="008D26CC">
        <w:trPr>
          <w:trHeight w:hRule="exact" w:val="411"/>
        </w:trPr>
        <w:tc>
          <w:tcPr>
            <w:tcW w:w="2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26CC" w:rsidRPr="008D26CC" w:rsidRDefault="008D26CC" w:rsidP="008D26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DA2869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DA2869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DA2869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201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DA2869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DA28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202</w:t>
            </w:r>
            <w:r w:rsidR="00DA2869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  <w:tr w:rsidR="008D26CC" w:rsidRPr="008D26CC" w:rsidTr="008D26CC">
        <w:trPr>
          <w:trHeight w:hRule="exact" w:val="344"/>
        </w:trPr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Село-</w:t>
            </w:r>
            <w:proofErr w:type="spellStart"/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Убейское</w:t>
            </w:r>
            <w:proofErr w:type="spellEnd"/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СП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1552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1570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1580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1589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250</w:t>
            </w:r>
          </w:p>
        </w:tc>
      </w:tr>
    </w:tbl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Состояние сферы образования на период 201</w:t>
      </w:r>
      <w:r w:rsidR="0026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8D2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8D26CC" w:rsidRPr="008D26CC" w:rsidRDefault="008D26CC" w:rsidP="008D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на расчетный период 201</w:t>
      </w:r>
      <w:r w:rsidR="0026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8D2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266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г.г.</w:t>
      </w:r>
    </w:p>
    <w:p w:rsidR="008D26CC" w:rsidRPr="008D26CC" w:rsidRDefault="008D26CC" w:rsidP="008D2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3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5FFE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5"/>
        <w:gridCol w:w="1016"/>
        <w:gridCol w:w="1333"/>
        <w:gridCol w:w="1319"/>
        <w:gridCol w:w="1319"/>
        <w:gridCol w:w="1137"/>
        <w:gridCol w:w="1061"/>
      </w:tblGrid>
      <w:tr w:rsidR="008D26CC" w:rsidRPr="008D26CC" w:rsidTr="008D26CC">
        <w:trPr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2662B1" w:rsidP="008D26C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2016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201</w:t>
            </w:r>
            <w:r w:rsidR="002662B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</w:t>
            </w:r>
            <w:r w:rsidR="002662B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2662B1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202</w:t>
            </w:r>
            <w:r w:rsidR="002662B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</w:tr>
      <w:tr w:rsidR="008D26CC" w:rsidRPr="008D26CC" w:rsidTr="008D26CC">
        <w:trPr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Кол-во образовательных учреждений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2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8D26CC" w:rsidRPr="008D26CC" w:rsidTr="008D26CC">
        <w:trPr>
          <w:trHeight w:val="466"/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Кол-во учащихся  в школах поселения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250</w:t>
            </w:r>
          </w:p>
        </w:tc>
      </w:tr>
      <w:tr w:rsidR="008D26CC" w:rsidRPr="008D26CC" w:rsidTr="008D26CC">
        <w:trPr>
          <w:trHeight w:val="466"/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Кол-во дошкольных учреждений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</w:tr>
      <w:tr w:rsidR="008D26CC" w:rsidRPr="008D26CC" w:rsidTr="008D26CC">
        <w:trPr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Кол-во детей, воспитывающихся в учреждениях дошкольного образования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64</w:t>
            </w:r>
          </w:p>
        </w:tc>
      </w:tr>
      <w:tr w:rsidR="008D26CC" w:rsidRPr="008D26CC" w:rsidTr="008D26CC">
        <w:trPr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Кол-во педагогических работников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44</w:t>
            </w:r>
          </w:p>
        </w:tc>
      </w:tr>
      <w:tr w:rsidR="008D26CC" w:rsidRPr="008D26CC" w:rsidTr="008D26CC">
        <w:trPr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С высшим образованием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43</w:t>
            </w:r>
          </w:p>
        </w:tc>
      </w:tr>
      <w:tr w:rsidR="008D26CC" w:rsidRPr="008D26CC" w:rsidTr="008D26CC">
        <w:trPr>
          <w:jc w:val="center"/>
        </w:trPr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Со средне-профессиональным  образованием</w:t>
            </w:r>
          </w:p>
        </w:tc>
        <w:tc>
          <w:tcPr>
            <w:tcW w:w="101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FE4"/>
            <w:vAlign w:val="center"/>
            <w:hideMark/>
          </w:tcPr>
          <w:p w:rsidR="008D26CC" w:rsidRPr="008D26CC" w:rsidRDefault="008D26CC" w:rsidP="008D26C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D26CC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</w:tr>
    </w:tbl>
    <w:p w:rsidR="00705181" w:rsidRPr="00705181" w:rsidRDefault="00705181" w:rsidP="007051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ГКУ «Социальный приют для детей и подростков «Теплый дом» в </w:t>
      </w:r>
      <w:proofErr w:type="spellStart"/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Дрожжановском</w:t>
      </w:r>
      <w:proofErr w:type="spellEnd"/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районе»  функционирует с 1998г. </w:t>
      </w: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мощностью 40 койко-мест. Со дня открытия прошли реабилитацию   </w:t>
      </w:r>
      <w:r w:rsidRPr="007051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1017 </w:t>
      </w: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несовершеннолетних.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Принцип работы  коллектива - любовь и уважение к каждому ребёнку, независимо от его прошлого. Наша задача - не только накормить, вылечить, одеть этих детей, но и согреть их теплом своих сердец, снять страхи, агрессивность, напряжение</w:t>
      </w:r>
      <w:r w:rsidRPr="007051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05181" w:rsidRPr="00705181" w:rsidRDefault="00705181" w:rsidP="007051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Дифференцированная работа с несовершеннолетними  в зависимости от уровня и специфики проблем, осуществляется на основе программно–целевого подхода.  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8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ab/>
        <w:t>Приоритетными направлениями по формированию здорового образа жизни в учреждении являются: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>- охрана и укрепление здоровья детей;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>- формирование жизненно необходимых двигательных умений и навыков ребенка в соответствии с его индивидуальными особенностями, развитие физических качеств;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>- обеспечение физического и психического благополучия;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>- воспитание потребности в здоровом образе жизни;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>- создание условий для реализации потребности детей в двигательной активности.</w:t>
      </w:r>
      <w:r w:rsidRPr="00705181">
        <w:rPr>
          <w:rFonts w:ascii="Calibri" w:eastAsia="Calibri" w:hAnsi="Calibri" w:cs="Times New Roman"/>
          <w:i/>
          <w:sz w:val="28"/>
          <w:szCs w:val="28"/>
        </w:rPr>
        <w:t xml:space="preserve"> 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ab/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ab/>
        <w:t xml:space="preserve">Для полноценного физического развития детей, реализации потребности в движении в приюте созданы определенные условия. Для спортивных занятий оборудован тренажерный зал с физкультурным </w:t>
      </w:r>
      <w:proofErr w:type="gramStart"/>
      <w:r w:rsidRPr="00705181">
        <w:rPr>
          <w:rFonts w:ascii="Times New Roman" w:eastAsia="Calibri" w:hAnsi="Times New Roman" w:cs="Times New Roman"/>
          <w:sz w:val="28"/>
          <w:szCs w:val="28"/>
        </w:rPr>
        <w:t>оборудованием ,</w:t>
      </w:r>
      <w:proofErr w:type="gramEnd"/>
      <w:r w:rsidRPr="00705181">
        <w:rPr>
          <w:rFonts w:ascii="Times New Roman" w:eastAsia="Calibri" w:hAnsi="Times New Roman" w:cs="Times New Roman"/>
          <w:sz w:val="28"/>
          <w:szCs w:val="28"/>
        </w:rPr>
        <w:t xml:space="preserve"> бассейн и спортивный инвентарь </w:t>
      </w:r>
      <w:r w:rsidRPr="00705181">
        <w:rPr>
          <w:rFonts w:ascii="Calibri" w:eastAsia="Calibri" w:hAnsi="Calibri" w:cs="Times New Roman"/>
          <w:i/>
          <w:sz w:val="28"/>
          <w:szCs w:val="28"/>
        </w:rPr>
        <w:t>.</w:t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ab/>
      </w:r>
    </w:p>
    <w:p w:rsidR="00705181" w:rsidRPr="00705181" w:rsidRDefault="00705181" w:rsidP="0070518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181">
        <w:rPr>
          <w:rFonts w:ascii="Times New Roman" w:eastAsia="Calibri" w:hAnsi="Times New Roman" w:cs="Times New Roman"/>
          <w:sz w:val="28"/>
          <w:szCs w:val="28"/>
        </w:rPr>
        <w:tab/>
      </w:r>
    </w:p>
    <w:p w:rsidR="00705181" w:rsidRPr="00705181" w:rsidRDefault="00705181" w:rsidP="00705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3192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 Здравоохранение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36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функционируют 4 фельдшерско-акушерских пункта, где работают 5 медперсонала.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учреждений здравоохранения сельского поселения будут направлены на обеспечение устойчивого функционирования отрасли. Выполнение Постановления Кабинета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Министров  Республики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Татарстан № 95  от  14.04.2003 г. «О стратегическом плане реструктуризации системы предоставления медицинской помощи в Республике Татарстан на выполнение объемов и стоимости муниципального заказа», на оказание населению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района бесплатной медицинской помощи, республиканских и аналогичных районных целевых программ по различным направлениям развития отрасли здравоохранения, реализацию приоритетного национального проекта в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сфере здравоохранения на территории 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района.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  в отрасли здравоохранения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Сохраняется напряженная ситуация по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заболеваниям:   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злокачественные образования и сердечно-сосудистых заболеваний.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Основными  направлениями  совершенствования оказания медицинской помощи населению являются: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реализация приоритетного национального проекта  «Здоровье»;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внедрение новых технологий в работу по профилактике и лечению детской заболеваемости, заболеваемости лиц трудоспособного возраста;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Times New Roman" w:char="F02D"/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диспансеризация работающего и детского населения;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Times New Roman" w:char="F02D"/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выполнение объемов медицинской помощи, предусмотренных программой государственных гарантий оказания гражданам бесплатной  медицинской помощи;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дальнейшее развитие стационар замещающих технологий;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дооснащение  фельдшерско-акушерских пунктов новым современным  оборудованием в соответствии со стандартами и объемами  оказания  медицинской помощи населению района;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 профилактика заболеваний: проведение тематических бесед в школах, домах культуры, среди молодежи, проведение акций приуроченных к всемирному дню борьбы со СПИДом, акции «Молодежь против наркотиков», проведение тематических книжных выставок, конкурсов рисунков, круглых столов, выступлений в СМИ; совершенствование методов лабораторной диагностики СПИД, проведение бесплатного освидетельствования на ВИЧ.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Культура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области культуры деятельность администрации сельского поселения  будет направлена на выполнение  целевой программы. Основной целью и задачами, которой является  развитие и реализация культурного и духовного потенциала населения,  проживающих в 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Село_Убейском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сельском поселении Дрожжановского муниципального района, как основа динамичного развития, создания условий для социальной и культурной реализации отдельной личности и ее приверженности к творчеству, поощрение творческого начала посредством повышения качества культурных услуг, активное привлечение населения к участию в культурной жизни и ознакомление с культурным наследием и современной культурой, создание условий для социальной и культурной реализации отдельной личности, создание условий для сбора и научной обработки документов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исторического и культурного значения в библиотеках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 муниципального района, обеспечение их перевода на современные электронные носители, постоянное и широкое их экспонирование.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На территории сельского поселения функционируют: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Учреждений клубного типа в том числе: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Новоубеевский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сельский дом культуры»                              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Староубеевский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СК»                                  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            Сельская библиотека (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с.Новый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proofErr w:type="gramStart"/>
      <w:r w:rsidRPr="008D26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Убеи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)   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               1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Сельская библиотека (с Старый </w:t>
      </w:r>
      <w:proofErr w:type="spellStart"/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Убеи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  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1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Библиотеки оснащены компьютерной техникой. Укомплектованы новой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литературой .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В сельских  библиотеках  наблюдается увеличение основных цифровых показателей. 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библиотеках организованы клубы по интересам: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клуб «Юные патриоты», «Юные краеведы», которые собирает на свои  заседания читателей и  детей из неблагополучных семей (либо неполные семьи, либо родители пьянствуют и нигде не работают);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Сельские  библиотеки работают по направлениям: 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возрождение духовной культуры и нравственное воспитание, где девизом  в этом направлении является «Через книгу – к духовному просвещению»;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 краеведение;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 милосердие;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 экологическое просвещение населения и пропаганда сельскохозяйственных знаний среди тружеников села;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  военно-патриотическое воспитание;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 формирование юридических знаний и правовой культуры читателей.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Профориентация молодежи;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 культура и искусство.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- антитеррористическое направление;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Проблема: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недостаточное финансирование на обновление книжного фонда, приобретение литературы и текущей подписки.  Не удовлетворяется спрос читателей  чувашской литературы.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Всего работают специалистов клубных и библиотечных учреждений-6.</w:t>
      </w: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05181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                  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</w:t>
      </w: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Основные задачи  в  сфере  культуры</w:t>
      </w:r>
      <w:r w:rsidRPr="008D2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 оснащение технической базы клубных учреждений;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строительство МФЦ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Старые 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Убеи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техническое оснащение сельских культурно – досуговых   учреждений современным требованиям,  обновление сценических костюмов, музыкальных инструментов, дефицит квалифицированных кадров,  владеющих новыми информационными технологиями.  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1.5. Физическая  культура   и   спорт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  области    физической  культуры  и спорта  деятельность  администрации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будет </w:t>
      </w: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направлена    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развития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физической   культуры  и  спорта  основной целью  которой  является: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интереса населения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муниципального района к занятиям физической культурой и спортом;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  создание условий для укрепления здоровья населения путем развития инфраструктуры спорта;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популяризация массового и профессионального спорта (включая спорт высших достижений);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профилактики правонарушений в молодежной среде ведется постоянная работа по привлечению несовершеннолетних, состоящих на учете в органах субъекта профилактики, к систематическим занятиям физической культурой и спортом.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физической культуры и спорта становится более заметным социальным и политическим фактором, определяющим состояние здоровья населения и поддержание оптимальной физической активности в течение всей жизни каждого гражданина. В процессе организованных и самостоятельных занятий физической  культурой и спортом решаются важные проблемы социальной адаптации, нравственного оздоровления, проблемы эстетического воспитания, приобщения к системе национальных ценностей и культур.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      </w:t>
      </w:r>
      <w:r w:rsidRPr="008D26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Основными проблемами в сфере физической культуры и спорта являются: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недостаточное привлечение населения к регулярным занятиям физической культурой;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несоответствие уровня материальной базы и инфраструктуры физической культуры и спорта задачам развития массового спорта;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нехватка тренерских кадров, инструкторов-методистов  в организациях, организаторов физической культуры по месту жительства.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1.6.  Занятость  населения,  развитие  рынка  труда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  администрации  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  по  развитию  рынка  труда  будет  осуществляться   в соответствии  с  Федеральным законом «О занятости населения в Российской Федерации»   от 22.08.2004 г.  № 122 – ФЗ.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Трудоустроено 26  безработных  граждан, особо  нуждающихся   в  социальной  защите - 5     человек.                                              Ведется агитационная работа по открытию на территории сельского поселения малых предприятий, кооперативов.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хорошей поддержкой  для сельского поселения  в условиях кризиса   является Республиканская целевая  программа  дополнительной поддержки занятости  населения Республики на 2016 год.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1.7. Уровень  жизни  населения. Социальная  поддержка  населения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Эффективная  социальная  политика  является  необходимым  условием         проведения  реформ  и  улучшения  общественно  политической  ситуации  в сельском   поселении.         </w:t>
      </w:r>
    </w:p>
    <w:p w:rsidR="008D26CC" w:rsidRPr="008D26CC" w:rsidRDefault="008D26CC" w:rsidP="008D26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  главных  ее  направлений  является  социальная поддержка,  и защита  слабозащищенной  части  населения. В настоящее  время  в поселении  проживает 348 пенсионеров по старости,  2 участник ВОВ,  </w:t>
      </w:r>
      <w:r w:rsidR="00E43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8D26C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вдовы  погибших  и   умерших участников войны.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Профилактикой безнадзорности и правонарушений несовершеннолетних, оказанием социальной, психологической, педагогической и иной помощи несовершеннолетним и их родителям администрация поселения работает совместно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         </w:t>
      </w:r>
      <w:r w:rsidRPr="008D26C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Проблемы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1.8. Охрана  правопорядка и обеспечение  безопасности  граждан.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  усилия  Совета по профилактике правонарушений при сельском                     поселении направлены  на  выполнение   приоритетных  задач  по  укреплению  правопорядка   и  общественной  безопасности.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Совет профилактики свою работу ведёт в соответствии с Закона Республики  Татарстан</w:t>
      </w:r>
    </w:p>
    <w:p w:rsidR="008D26CC" w:rsidRPr="008D26CC" w:rsidRDefault="008D26CC" w:rsidP="008D26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Также ведутся контрольно-накопительные дела по организации работы комиссии по профилактике правонарушений по сельскому поселению в </w:t>
      </w: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 2-х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штук.</w:t>
      </w:r>
    </w:p>
    <w:p w:rsid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Приоритетными задачами являются: усиление работы по профилактике краж, грабежей, «пьяной» преступности и преступлений, совершаемых в общественных местах, на улицах, в сфере  семейно-бытовых отношений,  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раскрытие тяжких и особо тяжких преступлений; совершенствование профилактической деятельности;  укрепление учетно – регистрационной дисциплины.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1.9. Жилищное  строительство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последние годы в сельском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поселении  мало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молодых семей строят новые дома, а приобретают на материнский капитал пустующие  или продающие хозяйства . Для поддержки молодых семей на селе государство предусматривает выделение гражданам безвозмездных государственных субсидий, ипотечных жилищных кредитов.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Финансирование программы планируется осуществлять в установленном законодательством порядке,  за счет целевых ассигнований из федерального, республиканского и районного бюджетов, а также собственных средств населения. Этим семьям предоставлены субсидии на строительство и приобретение жилья, в рамках реализации федеральных целевых программ.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1.10.Развитие  инженерной  инфраструктуры  и реформирование  жилищно-коммунального  хозяйства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Администрация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района в области развития общественной инфраструктуры ставит следующие задачи: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-разработать и утвердить генеральные планы территорий  сельского поселения;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-разработать правила землепользования и застройки территорий поселений;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интенсивную  работу по благоустройству населенных пунктов сельского поселения, в первую очередь  обеспечение проезжей и пешеходной частей сельских улиц покрытием переходного типа (щебёночное);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-вопросы развития общественной инфраструктуры решать в качестве приоритетных, шире привлекая для этого средства местных бюджетов, предприятий и населения, обеспечивая участие граждан в принятии решений и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  за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исполнением.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инфраструктуры, используемые для предоставления общедоступных услуг, создают необходимую основу для всех видов деятельности человека, являются стимулом для развития бизнеса, а их отсутствие или ненадежность служит серьезной помехой для социально-экономического развития сельского поселения и жизнедеятельности людей. Газ, свет, вода, нормальные дороги, телефонная связь, квалифицированное медицинское обслуживание – эти и другие блага цивилизации должны быть доступны всем в финансовой степени, как в городе, так и в селе.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настоящее время планируется  реализация целого ряда  Президентских целевых программ: обеспечения населения качественной питьевой водой и других объектов социальной сферы.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план социально-экономического развития</w:t>
      </w:r>
    </w:p>
    <w:p w:rsidR="008D26CC" w:rsidRPr="008D26CC" w:rsidRDefault="008D26CC" w:rsidP="008D26C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по Село-</w:t>
      </w:r>
      <w:proofErr w:type="spell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Убейскому</w:t>
      </w:r>
      <w:proofErr w:type="spell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сельскому поселению на 201</w:t>
      </w:r>
      <w:r w:rsidR="00266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</w:t>
      </w:r>
      <w:r w:rsidR="00266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proofErr w:type="spell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г.г</w:t>
      </w:r>
      <w:proofErr w:type="spell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входит: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Ind w:w="548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7"/>
        <w:gridCol w:w="5253"/>
        <w:gridCol w:w="1450"/>
        <w:gridCol w:w="1366"/>
      </w:tblGrid>
      <w:tr w:rsidR="008D26CC" w:rsidRPr="008D26CC" w:rsidTr="005C11D9"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№№</w:t>
            </w:r>
          </w:p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 п/п</w:t>
            </w:r>
          </w:p>
        </w:tc>
        <w:tc>
          <w:tcPr>
            <w:tcW w:w="54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                            Наименование</w:t>
            </w:r>
          </w:p>
        </w:tc>
        <w:tc>
          <w:tcPr>
            <w:tcW w:w="2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    Сроки                         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1.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грунтовой дороги в 5  населенных пунктах</w:t>
            </w: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5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 .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266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266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65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</w:p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2.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ins w:id="1" w:author="User" w:date="2016-02-21T18:29:00Z"/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Строительство дороги в село Татарские  </w:t>
            </w:r>
            <w:proofErr w:type="spell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11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11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2016-2017</w:t>
            </w:r>
          </w:p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Строительство МФЦ в селе Старый </w:t>
            </w:r>
            <w:proofErr w:type="spell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29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A7C06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8A7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-2020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Капитальный ремонт </w:t>
            </w:r>
            <w:proofErr w:type="spell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ФАПа</w:t>
            </w:r>
            <w:proofErr w:type="spellEnd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в селе Малый </w:t>
            </w:r>
            <w:proofErr w:type="spell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17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8A7C06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8A7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-2019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Строительство  спортивных</w:t>
            </w:r>
            <w:proofErr w:type="gramEnd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площадок в селе </w:t>
            </w:r>
            <w:proofErr w:type="spell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и в селе Новый </w:t>
            </w:r>
            <w:proofErr w:type="spell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17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-2018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D26CC">
              <w:rPr>
                <w:rFonts w:ascii="Calibri" w:eastAsia="Calibri" w:hAnsi="Calibri" w:cs="Times New Roman"/>
                <w:sz w:val="28"/>
                <w:szCs w:val="28"/>
              </w:rPr>
              <w:t>Завершения строительства аллеи</w:t>
            </w:r>
            <w:r w:rsidRPr="008D26CC">
              <w:rPr>
                <w:rFonts w:ascii="Calibri" w:eastAsia="Calibri" w:hAnsi="Calibri" w:cs="Times New Roman"/>
                <w:sz w:val="24"/>
                <w:szCs w:val="24"/>
              </w:rPr>
              <w:t xml:space="preserve"> ГЕРОЕВ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17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D26CC">
              <w:rPr>
                <w:rFonts w:ascii="Calibri" w:eastAsia="Calibri" w:hAnsi="Calibri" w:cs="Times New Roman"/>
                <w:sz w:val="24"/>
                <w:szCs w:val="24"/>
              </w:rPr>
              <w:t>2016-2018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Капитальный ремонт музеев </w:t>
            </w:r>
            <w:proofErr w:type="spellStart"/>
            <w:proofErr w:type="gramStart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П,В.Дементьева</w:t>
            </w:r>
            <w:proofErr w:type="spellEnd"/>
            <w:proofErr w:type="gramEnd"/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и краеведческий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ind w:left="177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2016-2017</w:t>
            </w:r>
          </w:p>
        </w:tc>
      </w:tr>
      <w:tr w:rsidR="008D26CC" w:rsidRPr="008D26CC" w:rsidTr="005C11D9">
        <w:trPr>
          <w:trHeight w:val="625"/>
        </w:trPr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Завершения капитального ремонта  сельского дома культуры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</w:t>
            </w: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2016-2017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Завершения строительство  храма в селе 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-2020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Установка  стелы при въезде в село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-2017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Установка  памятника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планера –самолета в селе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-2017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Выпустить  книги об истории населённых пунктов и энциклопедию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Благоустроить  полигоны ТБО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-2017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Строительство  Культурно Спортивного Комплекса около СДК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B3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-2020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 висячего   пешеходного моста в селе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C1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-2018</w:t>
            </w:r>
          </w:p>
        </w:tc>
      </w:tr>
      <w:tr w:rsidR="008D26C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hd w:val="clear" w:color="auto" w:fill="FFFFFF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5C11D9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Для сбора и транспортировки отходов  жителей. А также других  целей приобрести  трактор МТЗ-82.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D26CC" w:rsidRPr="008D26CC" w:rsidRDefault="008D26C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26CC" w:rsidRPr="008D26CC" w:rsidRDefault="00CB316F" w:rsidP="00CB316F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2017-</w:t>
            </w:r>
            <w:r w:rsidR="008D26CC" w:rsidRPr="008D2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C1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C208C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08C" w:rsidRPr="008D26CC" w:rsidRDefault="004C208C" w:rsidP="005C11D9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208C" w:rsidRDefault="004C208C" w:rsidP="004C208C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Установка  наружного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видеонаблюдения около СДК и по дороге в сел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Убеи</w:t>
            </w:r>
            <w:proofErr w:type="spellEnd"/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C208C" w:rsidRPr="008D26CC" w:rsidRDefault="004C208C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208C" w:rsidRPr="008D26CC" w:rsidRDefault="00CB316F" w:rsidP="005C11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  <w:r w:rsidR="004C2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-2018</w:t>
            </w:r>
          </w:p>
        </w:tc>
      </w:tr>
      <w:tr w:rsidR="005C11D9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11D9" w:rsidRPr="008D26CC" w:rsidRDefault="005C11D9" w:rsidP="004C208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C2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1D9" w:rsidRDefault="005C11D9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Спиливание деревьев старо возрастных создающие опасность на линии электропередачи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C11D9" w:rsidRPr="008D26CC" w:rsidRDefault="005C11D9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1D9" w:rsidRPr="008D26CC" w:rsidRDefault="00CB316F" w:rsidP="00CB31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  <w:r w:rsidR="004C20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-2018</w:t>
            </w:r>
          </w:p>
        </w:tc>
      </w:tr>
      <w:tr w:rsidR="00AD59AB" w:rsidRPr="008D26CC" w:rsidTr="005C11D9"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D59AB" w:rsidRDefault="00AD59AB" w:rsidP="004C208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4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9AB" w:rsidRDefault="00AD59AB" w:rsidP="005C11D9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Строительство водопроводных сетей</w:t>
            </w:r>
          </w:p>
        </w:tc>
        <w:tc>
          <w:tcPr>
            <w:tcW w:w="145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D59AB" w:rsidRPr="008D26CC" w:rsidRDefault="00AD59AB" w:rsidP="005C11D9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9AB" w:rsidRDefault="00AD59AB" w:rsidP="005C11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2017-2020</w:t>
            </w:r>
          </w:p>
        </w:tc>
      </w:tr>
      <w:tr w:rsidR="005C11D9" w:rsidTr="005C11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720" w:type="dxa"/>
            <w:gridSpan w:val="2"/>
          </w:tcPr>
          <w:p w:rsidR="005C11D9" w:rsidRDefault="005C11D9" w:rsidP="005C11D9">
            <w:pPr>
              <w:shd w:val="clear" w:color="auto" w:fill="FFFFFF"/>
              <w:spacing w:after="0" w:line="240" w:lineRule="auto"/>
              <w:ind w:left="1684" w:firstLine="708"/>
              <w:jc w:val="righ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75" w:type="dxa"/>
          </w:tcPr>
          <w:p w:rsidR="005C11D9" w:rsidRDefault="005C11D9" w:rsidP="005C11D9">
            <w:pPr>
              <w:shd w:val="clear" w:color="auto" w:fill="FFFFFF"/>
              <w:spacing w:after="0" w:line="240" w:lineRule="auto"/>
              <w:ind w:left="1684" w:firstLine="708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</w:tcPr>
          <w:p w:rsidR="005C11D9" w:rsidRDefault="005C11D9" w:rsidP="005C11D9">
            <w:pPr>
              <w:shd w:val="clear" w:color="auto" w:fill="FFFFFF"/>
              <w:spacing w:after="0" w:line="240" w:lineRule="auto"/>
              <w:ind w:left="1684" w:firstLine="708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5C11D9" w:rsidRDefault="005C11D9" w:rsidP="005C11D9">
            <w:pPr>
              <w:shd w:val="clear" w:color="auto" w:fill="FFFFFF"/>
              <w:spacing w:after="0" w:line="240" w:lineRule="auto"/>
              <w:ind w:left="1684" w:firstLine="708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1.11. Газификация  населенных пунктов</w:t>
      </w: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в целом  по сельскому поселению газифицировано примерно  98 % жилых домов. 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MD" w:eastAsia="ru-RU"/>
        </w:rPr>
        <w:t>1.12. 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Связь и  информатизация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Убейское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пользуется локальной сетью администрации района,  объединяющей более 100 компьютеров.  Почтовый сервер позволяет пользоваться электронной почтой.  В сельском поселении доступны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сайты, созданные информационным отделом администрации района.</w:t>
      </w:r>
    </w:p>
    <w:p w:rsidR="00E43920" w:rsidRDefault="008D26CC" w:rsidP="00E4392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На  территории  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расположены телефонные станции.  Общее количество установленных  телефонов  в  сельском </w:t>
      </w:r>
      <w:r w:rsidR="00E43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оселении  составляет </w:t>
      </w:r>
      <w:r w:rsidR="00E43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26CC" w:rsidRPr="008D26CC" w:rsidRDefault="00E43920" w:rsidP="00E4392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</w:t>
      </w:r>
      <w:r w:rsidR="008D26CC" w:rsidRPr="008D26C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D26CC"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штук. Количество  квартирных  телефонов  составляет  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</w:t>
      </w:r>
      <w:r w:rsidR="008D26CC"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абонентов.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На территории сельского поселения имеется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отделение 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D26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8D26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очтовая</w:t>
      </w:r>
      <w:proofErr w:type="gramEnd"/>
      <w:r w:rsidRPr="008D26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связи.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Почтовые отделения связи предоставляют следующие виды услуг: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и доставка письменной корреспонденции;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и выдача бандеролей, посылок;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доставка счетов, извещений, уведомлений;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и оплата денежных переводов;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доставка пенсий и пособий;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коммунальных, муниципальных и других платежей;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прием платежей за услуги электросвязи и сотовой связи;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подписной компании, доставка периодических изданий;</w:t>
      </w:r>
    </w:p>
    <w:p w:rsidR="008D26CC" w:rsidRPr="008D26CC" w:rsidRDefault="008D26CC" w:rsidP="008D26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товаров розничной торговли, лотерей;</w:t>
      </w:r>
      <w:r w:rsidRPr="008D2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D26CC" w:rsidRPr="008D26CC" w:rsidRDefault="008D26CC" w:rsidP="008D26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телекоммуникационные и телеграфные услуги;</w:t>
      </w:r>
    </w:p>
    <w:p w:rsidR="008D26CC" w:rsidRPr="008D26CC" w:rsidRDefault="008D26CC" w:rsidP="008D26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1.13. Агропромышленный  комплекс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</w:t>
      </w:r>
      <w:r w:rsidRPr="008D26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Село-</w:t>
      </w:r>
      <w:proofErr w:type="spellStart"/>
      <w:r w:rsidRPr="008D26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Убейское</w:t>
      </w:r>
      <w:proofErr w:type="spellEnd"/>
      <w:r w:rsidRPr="008D26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сельское поселение Дрожжановского  муниципального  района  является  агропромышленным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Сельское хозяйство поселения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включает::</w:t>
      </w:r>
      <w:proofErr w:type="gramEnd"/>
    </w:p>
    <w:p w:rsidR="008D26CC" w:rsidRPr="008D26CC" w:rsidRDefault="008D26CC" w:rsidP="008D26CC">
      <w:pPr>
        <w:shd w:val="clear" w:color="auto" w:fill="FFFFFF"/>
        <w:spacing w:after="0" w:line="240" w:lineRule="auto"/>
        <w:ind w:left="60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сельскохозяйственные предприятия – 1;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 хозяйства  населения –  498 двора.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        Основное направление специализации сельского хозяйства на территории сельского поселения  –  мясо - молочное скотоводство,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пчеловодство. Наряду с основной отраслью, хозяйства занимаются выращиванием зерновых культур, картофеля, овощей.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В целях выполнения настоящей программы планируется внесение минеральных удобрений на  посевных площадях, известкование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цель проводимых мероприятий - недопущение снижения плодородия почв. Важнейшими задачами в условиях нашего сельского поселения  являются обеспечение прироста гумуса в почве, защита почв от эрозии, повышение уровня питательных веществ,  а на этой основе повышение продуктивности сельскохозяйственных угодий. Выполнение мероприятий планируется при государственной поддержке путем целевого финансирования ряда важнейших видов работ.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сельскохозяйственных предприятиях за последние годы остановилась тенденция снижения производства продукции животноводства и сокращения поголовья животных,  в тоже время численность поголовья скота у населения увеличивается. Увеличение производства продукции животноводства является первостепенной задачей. Требуются новые подходы к организации отрасли. В этих целях государство оказывает поддержку выделяя льготные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кредиты ,субсидирование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дойных коров а также приобретение доильных  аппаратов по льготной цене.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Приоритетными направлениями развития агропромышленного комплекса являются: ускоренное развитие животноводства, развитие животноводства путем строительства и модернизации животноводческих комплексов, покупка племенного скота и современного технического оборудования, а также стимулирование развития малых форм хозяйствования путем расширения доступности кредитных ресурсов для личных подсобных и крестьянских хозяйств и создаваемых ими сельскохозяйственных потребительских кооперативов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Значительные инвестиционные кредиты предусматривается направлять на развитие личных подсобных и крестьянских (фермерских)  хозяйств.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Поставленные в программе задачи позволяют поднять рентабельность сельскохозяйственных товаропроизводителей, создадут новые рабочие места.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      </w:t>
      </w:r>
      <w:r w:rsidRPr="008D26CC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8D26C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         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2832" w:firstLine="708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1.14. Бюджетная  политика.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MD"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бюджетных правоотношений в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Убейском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сельском поселении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Дрожжановского  муниципального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района, регулируется Бюджетным Кодексом Российской Федерации, принятыми в соответствии с ним федеральными и республиканскими законами, о бюджете на соответствующие годы и иными нормативными правовыми актами, регулирующими бюджетные правоотношения.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 w:rsidRPr="008D26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Объем доходов и расходов </w:t>
      </w:r>
      <w:proofErr w:type="gram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бюджета  Село</w:t>
      </w:r>
      <w:proofErr w:type="gram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spell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сельского поселения                </w:t>
      </w:r>
      <w:proofErr w:type="spell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тыс.руб</w:t>
      </w:r>
      <w:proofErr w:type="spellEnd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5F5F5"/>
        <w:spacing w:after="0" w:line="240" w:lineRule="auto"/>
        <w:ind w:firstLine="300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8D26C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4013"/>
        <w:gridCol w:w="999"/>
        <w:gridCol w:w="1107"/>
      </w:tblGrid>
      <w:tr w:rsidR="007A1E72" w:rsidRPr="007A1E72" w:rsidTr="0094351D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показателей</w:t>
            </w: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51D" w:rsidRPr="007A1E72" w:rsidRDefault="0094351D" w:rsidP="0094351D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51D" w:rsidRPr="007A1E72" w:rsidRDefault="0094351D" w:rsidP="0094351D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2015г.</w:t>
            </w:r>
          </w:p>
        </w:tc>
      </w:tr>
      <w:tr w:rsidR="007A1E72" w:rsidRPr="007A1E72" w:rsidTr="00E250BC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Доходы бюджета Село-</w:t>
            </w:r>
            <w:proofErr w:type="spellStart"/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Убейского</w:t>
            </w:r>
            <w:proofErr w:type="spellEnd"/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сельского поселения Дрожжановского  района</w:t>
            </w: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6237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6303</w:t>
            </w:r>
          </w:p>
        </w:tc>
      </w:tr>
      <w:tr w:rsidR="007A1E72" w:rsidRPr="007A1E72" w:rsidTr="00E250BC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из  них  налоговые  доходы</w:t>
            </w: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1276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1204</w:t>
            </w:r>
          </w:p>
        </w:tc>
      </w:tr>
      <w:tr w:rsidR="007A1E72" w:rsidRPr="007A1E72" w:rsidTr="00E250BC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Дотации</w:t>
            </w: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4729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4742</w:t>
            </w:r>
          </w:p>
        </w:tc>
      </w:tr>
      <w:tr w:rsidR="007A1E72" w:rsidRPr="007A1E72" w:rsidTr="00E250BC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Самооблажение</w:t>
            </w:r>
            <w:proofErr w:type="spellEnd"/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357</w:t>
            </w:r>
          </w:p>
        </w:tc>
      </w:tr>
      <w:tr w:rsidR="007A1E72" w:rsidRPr="007A1E72" w:rsidTr="00E250BC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Расходы бюджета</w:t>
            </w: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6676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  <w:r w:rsidRPr="007A1E72"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  <w:t>5972</w:t>
            </w:r>
          </w:p>
          <w:p w:rsidR="009D66DC" w:rsidRPr="007A1E72" w:rsidRDefault="009D66DC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A1E72" w:rsidRPr="007A1E72" w:rsidTr="0094351D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351D" w:rsidRPr="007A1E72" w:rsidTr="0094351D">
        <w:tc>
          <w:tcPr>
            <w:tcW w:w="4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51D" w:rsidRPr="007A1E72" w:rsidRDefault="0094351D" w:rsidP="008D26CC">
            <w:pPr>
              <w:ind w:right="-1"/>
              <w:jc w:val="center"/>
              <w:rPr>
                <w:rFonts w:ascii="Verdana" w:eastAsia="Times New Roman" w:hAnsi="Verdana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8D26CC" w:rsidRPr="007A1E72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1.15. Развитие  сферы  услуг (торговля, общественное   питание, платные  услуги)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программы  предусматривает мероприятия направленные на реализацию   Стратегии социально – экономического развития Дрожжановского района до 2020 в целях повышения социально – экономической эффективности потребительского рынка и сферы услуг, создания условий для наиболее полного удовлетворения спроса населения на качественные товары и услуги.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Потребительский рынок – активно развивающаяся сфера экономики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 Потребительский рынок влияет на денежные доходы, платежеспособность населения, регулирует товарно-денежные отношения, способствует конкурентоспособности отечественных товаров и всего рыночного механизма.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Состояние потребительского рынка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района характеризуется стабилизацией положения  в данной сфере.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Население сельского поселения потребительскими товарами обеспечивается через сеть торговых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 ,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предприятий различных форм собственности и индивидуальных предпринимателей.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Розничную продажу различного вида товаров </w:t>
      </w:r>
      <w:proofErr w:type="gram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осуществляют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 магазинов..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Потребительский спрос на бытовые услуги возрастает, но не всегда имеется возможность оказания определенного вида услуг по причине низкой рентабельности, или даже убыточности их выполнения, сказывается рост цен на материалы, энергоносители и низкая платежеспособность населения.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Основные направления  в сфере потребительского рынка: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  повышение качества  обслуживания  населения сельского поселения;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расширение  ассортимента предлагаемых промышленных  товаров;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-   развитие сектора услуг, пользующегося спросом населения.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right="-1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right="-1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1416" w:right="-1"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1.16. Природопользование  и охрана  окружающей  среды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val="ru-MD"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Первоочередными задачами в области охраны, окружающей среды в сельском поселении  на период 2015-2020 года являются: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снижение негативного воздействия  хозяйственной и иной деятельности на атмосферный воздух и водные объекты;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снижение негативного воздействия на окружающую среду отходов производства и потребления, включая использование отходов в качестве дополнительных источников сырья;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   минимизация экологических  рисков, связанных с возможным возникновением чрезвычайных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ситуаций при эксплуатации потенциально аварийно опасных гидротехнических сооружений;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-   сохранение и восстановление природной среды;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-   формирование экологической культуры.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числе мероприятий предусмотренных администрацией сельского поселения входит: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ежегодная посадка  лесных насаждений;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предотвратить создание несанкционированных свалок;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повышение экологической культуры населения. В этих целях предусмотрено проводить конкурс «Чистая улица», «Лучшее хозяйство», «Чистая деревня»;</w:t>
      </w:r>
    </w:p>
    <w:p w:rsidR="00223DD8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 очистка кладбищ </w:t>
      </w:r>
      <w:r w:rsidR="004C2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лесопосадок.</w:t>
      </w:r>
      <w:r w:rsidR="0022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8D26CC" w:rsidRPr="008D26CC" w:rsidRDefault="00223DD8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-Окучивания  ТБО  и </w:t>
      </w:r>
      <w:proofErr w:type="spellStart"/>
      <w:r w:rsidR="00224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обваловка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</w:t>
      </w:r>
      <w:r w:rsidR="00224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полигона</w:t>
      </w:r>
      <w:r w:rsidR="008D26CC"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                                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545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Раздел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Основные цели и задачи, сроки  реализации Программы</w:t>
      </w:r>
      <w:r w:rsidRPr="008D2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целями программы являются: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- повышение качества жизни населения, обеспечение всестороннего развития личности на основе образования, культуры, здравоохранения, здорового образа жизни, соответствующих условиях труда, заботы о малообеспеченных категорий граждан;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направлена на эффективное использование всех возможностей и ресурсов, которыми сегодня располагает муниципальное образование,   последовательное формирование динамично развивающейся экономики.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поставленных целей предусматривается решение следующих  задач: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необходимых условий для предотвращения дальнейшего развития социально-экономического кризиса, преодоление его последствий;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содействие реструктуризации предприятий, осуществление выбора приоритетов, направленных на поддержку отечественных товаропроизводителей;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эффективности использования финансовых и материальных ресурсов сельского поселения;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укрепление собственной финансовой базы сельского поселения;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трудовых и социальных  гарантий граждан;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инновационной образовательной инфраструктуры, обеспечивающей преемственность всех уровней образования и успешную социальную интеграцию выпускников школы в общество;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улучшение охраны здоровья населения, формирование здорового образа жизни, развитие массовой физической культуры и спорта;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 повышение качества предоставляемых услуг в сфере жилищно-коммунального хозяйства;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8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соблюдение республиканских стандартов оплаты жилья и коммунальных услуг при одновременном осуществлении мер социальной защиты малообеспеченных категорий граждан путем предоставления им адресных субсидий на оплату жилья и коммунальных услуг в пределах социальной нормы площади жилья и нормативов потребления коммунальных услуг;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привлечение  инвестиций в экономику сельского поселения;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обеспечение условий для расширения сферы услуг и повышения качества потребительских услуг;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благоприятных условий для  развития малого бизнеса, обеспечивающего эффективную занятость населения;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повышение уровня защиты окружающей среды.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Имеют место быть вопросы,  решение которых выходит за рамки четырехлетнего  периода. Реализация  Программы ставят задачу  не останавливаться на достигнутом в 2015 году и продолжить работу, направленную на повышение уровня материального, социального, культурного, духовного благосостояния жителей сельского поселения.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6B43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</w:t>
      </w:r>
    </w:p>
    <w:p w:rsidR="00AB6B43" w:rsidRDefault="00AB6B43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Раздел.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  Приоритетные направления Программы.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Система основных программных мероприятий.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  реализации Программы планируется выполнение мероприятий по следующим основным направлениям.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1.В отрасли сельского хозяйства: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приоритетного национального проекта «Развитие АПК»: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Ускоренное развитие животноводства.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продуктивности сельскохозяйственных угодий.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Стимулирование развития малых форм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хозяйствования</w:t>
      </w:r>
      <w:r w:rsid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семейные</w:t>
      </w:r>
      <w:proofErr w:type="gramEnd"/>
      <w:r w:rsid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мни молочные фермы)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перевооружение сельскохозяйственных товаропроизводителей.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Кадровое обеспечение отрасли сельского хозяйства.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развитие села.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B6B43" w:rsidRDefault="00AB6B43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6B43" w:rsidRDefault="00AB6B43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6B43" w:rsidRDefault="00AB6B43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В сфере  образования и социальной политики: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приоритетного национального проекта «Образование»: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реализация инновационных моделей управления и организации системы общего, дошкольного и дополнительного образования детей.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эффективных механизмов ресурсного обеспечения и  развития системы образования.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внедрение механизмов государственно – общественной системы управления образованием.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системы исследований, мониторинга и оценки качества образования.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Последовательное повышение уровня жизни населения, обеспечение всеобщей доступности социальных благ, качественного образования и социального обслуживания.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установленных законом социальных прав и гарантий, дифференцированный подход к различным категориям населения.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Реализация приоритетного национального проекта «Здравоохранение»: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первичной медицинской помощи.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заболеваний.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материально – технической базы фельдшерско-акушерских пунктов.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Реализация Программы в области поддержки малого предпринимательства и развития потребительского рынка предусматривает: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поддержку формирования рынка информационных, консультационных и обучающих услуг (через биржу труда) для субъектов малого предпринимательства;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предприятий к участию в республиканских смотрах – конкурсах;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предприятий и организаций района в ярмарках сельскохозяйственной и иной продукции  товаропроизводителей;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внедрение системы выездного обслуживания  населения.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 В сфере   физической  культуры, спорта и молодежной политики предусматривается: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AB6B43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развитие массового спорта;</w:t>
      </w:r>
    </w:p>
    <w:p w:rsidR="008D26CC" w:rsidRPr="00AB6B43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сохранение и развитие инфраструктуры физической культуры и спорта;</w:t>
      </w:r>
    </w:p>
    <w:p w:rsidR="008D26CC" w:rsidRPr="00AB6B43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организация пропаганды развития физической культуры и спорта;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конференций, «Круглых столов», семинаров  по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социальным  проблемам  молодежи;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поддержка  сети детских, подростковых  и молодежных  клубов  по  месту  жительства;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  системы    информационного  обеспечения  молодежи;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населения оборонно-массовой работы;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Дня призывника;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семинаров, конференций по вопросам гражданского, патриотического и духовно-нравственного воспитания;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районной акции «Молодежь против наркотиков»;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молодежных и детских фестивалей, конкурсов и выставок;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и проведение  праздника Дня российской молодежи;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мероприятий  в рамках акции «Молодежь за здоровый образ жизни»;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физкультурно-массового мероприятия «День</w:t>
      </w:r>
      <w:r w:rsid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районных целевых программ.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60A51" w:rsidRDefault="00460A51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0A51" w:rsidRDefault="00460A51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0A51" w:rsidRDefault="00460A51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  В области охраны правопорядка и борьбы с преступностью предусматривается: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работы по профилактике правонарушений и безнадзорности среди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  (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месячники и декады по пропаганде правовых знаний и др.),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районных целевых программ.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8. В жилищно – коммунальном хозяйстве: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Строительсво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водопроводных  сетей.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данного направления являются основополагающими для повышения благосостояния населения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Дрожжановского района.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районных целевых  программ.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9. В жилищном строительстве: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национального проекта «Доступное и комфортное жилье – гражданам России»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 жилищное строительство, в том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  с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использованием механизма ипотечного кредитования, реализации мероприятий районных целевых программ «Поддержка молодых семей в ре</w:t>
      </w:r>
      <w:r w:rsidR="008A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жилищной проблемы на 2015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202</w:t>
      </w:r>
      <w:r w:rsidR="008A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годы», федеральной целевой программы «Социальное развитие села до 202</w:t>
      </w:r>
      <w:r w:rsidR="008A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Определены следующие задачи: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в 201</w:t>
      </w:r>
      <w:r w:rsidR="00CB31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–202</w:t>
      </w:r>
      <w:r w:rsidR="008A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годах в поселении необходимо </w:t>
      </w:r>
      <w:r w:rsid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реконструкция  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лини</w:t>
      </w:r>
      <w:r w:rsid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электропередач </w:t>
      </w:r>
      <w:r w:rsidR="00AB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(установка реле времени)</w:t>
      </w:r>
    </w:p>
    <w:p w:rsidR="008D26CC" w:rsidRPr="008D26CC" w:rsidRDefault="008D26CC" w:rsidP="008D26CC">
      <w:pPr>
        <w:shd w:val="clear" w:color="auto" w:fill="F5F5F5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E61EF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</w:t>
      </w:r>
    </w:p>
    <w:p w:rsidR="009E61EF" w:rsidRDefault="009E61EF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61EF" w:rsidRDefault="009E61EF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61EF" w:rsidRDefault="009E61EF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61EF" w:rsidRDefault="009E61EF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Раздел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Механизм реализации Программы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 реализации программы представляет собой скоординированные по срокам и направлениям действия исполнителей конкретных мероприятий, ведущих к достижению намеченных результатов.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Намечается задействовать такие рычаги экономической политики как размещение заказов на поставку продукции для муниципальных нужд на конкурсной основе, взаимодействие с предпринимательскими структурами в рамках Соглашений о социально-экономическом сотрудничестве, привлечение средств инвесторов, лизинг, и др.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Порядок финансирования программных мероприятий определяется соответствующими нормативно-правовыми актами Правительства Российской Федерации, Республики Татарстан и  местного  самоуправления.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4C208C" w:rsidRDefault="008D26CC" w:rsidP="008D26CC">
      <w:pPr>
        <w:shd w:val="clear" w:color="auto" w:fill="FFFFFF"/>
        <w:spacing w:after="0" w:line="240" w:lineRule="auto"/>
        <w:ind w:left="545"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0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 </w:t>
      </w:r>
      <w:r w:rsidRPr="004C20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4C20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эффективности социально – экономических и экологических последствий от реализации Программы</w:t>
      </w:r>
    </w:p>
    <w:p w:rsidR="008D26CC" w:rsidRPr="004C208C" w:rsidRDefault="008D26CC" w:rsidP="008D26CC">
      <w:pPr>
        <w:shd w:val="clear" w:color="auto" w:fill="FFFFFF"/>
        <w:spacing w:after="120" w:line="240" w:lineRule="auto"/>
        <w:ind w:left="283" w:firstLine="5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результатами реализации Программы станут: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- приведение предприятий в состояние экономического равновесия, предполагающего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сбалансированность объемов потребления энергоресурсов, численности персонала и размеров производственных площадей, объемов производства и сбыта продукции;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43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создание новых рабочих мест;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927" w:right="4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 выполнения работ по содержанию, ремонту жилья и благоустройству территории, включая поставки материалов;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927" w:right="4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повышение эффективности, качества, надежности работы инженерных систем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right="43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жизнеобеспечения, комфортность и безопасность условий проживания;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последовательное повышение уровня жизни населения. Безусловная приоритетность инвестиций в человека, и прежде всего в образование, которое является непременным условием  конкурентоспособности сельского поселения, а также в здравоохранение;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92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повышение эффективности социального обслуживания населения, обеспечение максимально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эффективной защиты социально незащищенных семей, не обладающих возможностями для самостоятельного решения социальных проблем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left="92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профилактика социальных проблем семьи, повышение ее роли в обществе, усиление защиты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прав и интересов, формирование благоприятных условий функционирования семьи, как основного института общества, увеличения помощи молодым и малоимущим семьям;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сохранение национально-самобытного и культурного наследия, внедрение новых методов обучения, пропаганда здорового образа жизни подрастающего поколения, обеспечение условий для доступа населения к культурным благам и информационным ресурсам библиотечных фондов;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расширение возможностей населения  заниматься физической культурой и спортом независимо от их доходов и благосостояния.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показателями, характеризующими изменения социально – экономического положения сельского поселения  в результате реализации программы являются: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динамика объемов промышленного  и сельскохозяйственного производства;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283" w:firstLine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поступления налогов и других обязательных платежей, собираемых на территории сельского поселения.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 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 Организация управления Программой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контроль за ходом </w:t>
      </w:r>
      <w:proofErr w:type="gramStart"/>
      <w:r w:rsidRPr="008D2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её  реализации</w:t>
      </w:r>
      <w:proofErr w:type="gramEnd"/>
    </w:p>
    <w:p w:rsidR="008D26CC" w:rsidRPr="008D26CC" w:rsidRDefault="008D26CC" w:rsidP="008D26CC">
      <w:pPr>
        <w:shd w:val="clear" w:color="auto" w:fill="F5F5F5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120" w:line="240" w:lineRule="auto"/>
        <w:ind w:left="6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руководство и контроль за ходом реализации Программы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  администрация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 </w:t>
      </w: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  <w:t> . При утверждении итогов социально-экономического развития и исполнения местного  бюджета за отчетный  финансовый  год Советом депутатов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         Ожидаемые социально-экономические результаты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В результате реализации мероприятий Программы к 2020 году: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Улучшится благосостояние населения Село-</w:t>
      </w:r>
      <w:proofErr w:type="spell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Убейского</w:t>
      </w:r>
      <w:proofErr w:type="spell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8D26CC" w:rsidRPr="008D26CC" w:rsidRDefault="008D26CC" w:rsidP="008D26CC">
      <w:pPr>
        <w:shd w:val="clear" w:color="auto" w:fill="FFFFFF"/>
        <w:spacing w:after="0" w:line="18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Улучшится здоровье населения. Снизится уровень заболеваемости хроническими заболеваниями. Повысится качество оказания медицинской помощи  сельскому населению</w:t>
      </w: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18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Повысится уровень информационно-технического обеспечения образовательных учреждений  и  качество образовательного процесса.</w:t>
      </w:r>
    </w:p>
    <w:p w:rsidR="008D26CC" w:rsidRPr="008D26CC" w:rsidRDefault="008D26CC" w:rsidP="008D26CC">
      <w:pPr>
        <w:shd w:val="clear" w:color="auto" w:fill="FFFFFF"/>
        <w:spacing w:after="0" w:line="182" w:lineRule="atLeast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Расширится сеть культурно- </w:t>
      </w:r>
      <w:proofErr w:type="gramStart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досуговых  центров</w:t>
      </w:r>
      <w:proofErr w:type="gramEnd"/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будут  проведены  ремонтные работы в  учреждениях культуры.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Увеличится  охват населения занятиями физкультурой и спортом.</w:t>
      </w:r>
    </w:p>
    <w:p w:rsidR="008D26CC" w:rsidRPr="008D26CC" w:rsidRDefault="008D26CC" w:rsidP="008D26CC">
      <w:pPr>
        <w:shd w:val="clear" w:color="auto" w:fill="FFFFFF"/>
        <w:spacing w:after="0" w:line="182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Модернизация объектов инженерной инфраструктуры жилищно – коммунального хозяйства создаст необходимую основу для социально – экономического развития сельского поселения и жизнедеятельности населения.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Будет совершенствоваться инфраструктура  торговли и услуг, что обеспечит расширение ассортимента предлагаемых товаров народного потребления, повысит качество и культуру торгового обслуживания</w:t>
      </w:r>
      <w:r w:rsidRPr="008D26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Привлечение кредитных ресурсов в агропромышленный комплекс создаст условия для ускоренного развития животноводства путем строительства и модернизации животноводческих комплексов, стимулирования развития малых форм хозяйствования.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В рамках Программы малыми предприятиями, кооперативами  будут созданы новые рабочие места.</w:t>
      </w:r>
    </w:p>
    <w:p w:rsidR="008D26CC" w:rsidRPr="008D26CC" w:rsidRDefault="008D26CC" w:rsidP="008D26CC">
      <w:pPr>
        <w:shd w:val="clear" w:color="auto" w:fill="FFFFFF"/>
        <w:spacing w:after="0" w:line="240" w:lineRule="auto"/>
        <w:ind w:firstLine="5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окажет влияние на динамику развития предприятий и сельскохозяйственного производства.</w:t>
      </w:r>
    </w:p>
    <w:p w:rsidR="008D26CC" w:rsidRPr="008D26CC" w:rsidRDefault="008D26CC" w:rsidP="008D26CC">
      <w:pPr>
        <w:rPr>
          <w:rFonts w:ascii="Times New Roman" w:eastAsia="Calibri" w:hAnsi="Times New Roman" w:cs="Times New Roman"/>
          <w:sz w:val="28"/>
          <w:szCs w:val="28"/>
        </w:rPr>
      </w:pPr>
    </w:p>
    <w:p w:rsidR="008D26CC" w:rsidRPr="008D26CC" w:rsidRDefault="008D26CC" w:rsidP="008D26CC"/>
    <w:p w:rsidR="0018365B" w:rsidRDefault="0018365B"/>
    <w:p w:rsidR="00161BB7" w:rsidRDefault="00161BB7"/>
    <w:p w:rsidR="00161BB7" w:rsidRDefault="00161BB7"/>
    <w:p w:rsidR="00161BB7" w:rsidRDefault="00161BB7" w:rsidP="00161BB7">
      <w:pPr>
        <w:jc w:val="center"/>
      </w:pPr>
      <w:r>
        <w:t>Поголовья  скота  в ЛПХ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3"/>
        <w:gridCol w:w="1187"/>
        <w:gridCol w:w="2185"/>
        <w:gridCol w:w="3148"/>
        <w:gridCol w:w="1882"/>
      </w:tblGrid>
      <w:tr w:rsidR="00161BB7" w:rsidTr="00A75CB0">
        <w:tc>
          <w:tcPr>
            <w:tcW w:w="1809" w:type="dxa"/>
          </w:tcPr>
          <w:p w:rsidR="00161BB7" w:rsidRPr="00662856" w:rsidRDefault="00161BB7" w:rsidP="00A75CB0">
            <w:pPr>
              <w:rPr>
                <w:i/>
              </w:rPr>
            </w:pPr>
          </w:p>
        </w:tc>
        <w:tc>
          <w:tcPr>
            <w:tcW w:w="1701" w:type="dxa"/>
          </w:tcPr>
          <w:p w:rsidR="00161BB7" w:rsidRDefault="00161BB7" w:rsidP="00A75CB0">
            <w:r>
              <w:t>Что имеется</w:t>
            </w:r>
          </w:p>
        </w:tc>
        <w:tc>
          <w:tcPr>
            <w:tcW w:w="3119" w:type="dxa"/>
          </w:tcPr>
          <w:p w:rsidR="00161BB7" w:rsidRDefault="00161BB7" w:rsidP="00A75CB0">
            <w:r>
              <w:t>Проблема</w:t>
            </w:r>
          </w:p>
        </w:tc>
        <w:tc>
          <w:tcPr>
            <w:tcW w:w="5199" w:type="dxa"/>
          </w:tcPr>
          <w:p w:rsidR="00161BB7" w:rsidRDefault="00161BB7" w:rsidP="00A75CB0">
            <w:r>
              <w:t>Что сделать</w:t>
            </w:r>
          </w:p>
        </w:tc>
        <w:tc>
          <w:tcPr>
            <w:tcW w:w="2958" w:type="dxa"/>
          </w:tcPr>
          <w:p w:rsidR="00161BB7" w:rsidRDefault="00161BB7" w:rsidP="00A75CB0">
            <w:r>
              <w:t>Ожидаемый результат</w:t>
            </w:r>
          </w:p>
        </w:tc>
      </w:tr>
      <w:tr w:rsidR="00161BB7" w:rsidTr="00A75CB0">
        <w:tc>
          <w:tcPr>
            <w:tcW w:w="1809" w:type="dxa"/>
          </w:tcPr>
          <w:p w:rsidR="00161BB7" w:rsidRPr="00662856" w:rsidRDefault="00161BB7" w:rsidP="00A75CB0">
            <w:pPr>
              <w:rPr>
                <w:i/>
              </w:rPr>
            </w:pPr>
            <w:r w:rsidRPr="00662856">
              <w:rPr>
                <w:i/>
              </w:rPr>
              <w:t>ЛПХ</w:t>
            </w:r>
          </w:p>
        </w:tc>
        <w:tc>
          <w:tcPr>
            <w:tcW w:w="1701" w:type="dxa"/>
          </w:tcPr>
          <w:p w:rsidR="00161BB7" w:rsidRDefault="00161BB7" w:rsidP="00A75CB0">
            <w:r>
              <w:t>КРС-880</w:t>
            </w:r>
          </w:p>
        </w:tc>
        <w:tc>
          <w:tcPr>
            <w:tcW w:w="3119" w:type="dxa"/>
          </w:tcPr>
          <w:p w:rsidR="00161BB7" w:rsidRDefault="00161BB7" w:rsidP="00A75CB0">
            <w:r>
              <w:t>1.Снижение поголовье скота в ЛПХ;</w:t>
            </w:r>
          </w:p>
          <w:p w:rsidR="00161BB7" w:rsidRDefault="00161BB7" w:rsidP="00A75CB0">
            <w:r>
              <w:t>2.Слабое развитие переработки и реализации продукции животноводства;</w:t>
            </w:r>
          </w:p>
          <w:p w:rsidR="00161BB7" w:rsidRDefault="00161BB7" w:rsidP="00A75CB0"/>
        </w:tc>
        <w:tc>
          <w:tcPr>
            <w:tcW w:w="5199" w:type="dxa"/>
          </w:tcPr>
          <w:p w:rsidR="00161BB7" w:rsidRDefault="00161BB7" w:rsidP="00A75CB0">
            <w:pPr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1.Увеличить поголовье КРС на 10% ежегодно;</w:t>
            </w:r>
          </w:p>
          <w:p w:rsidR="00161BB7" w:rsidRDefault="00161BB7" w:rsidP="00A75CB0">
            <w:pPr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-создание семейных ферм (мини)</w:t>
            </w:r>
          </w:p>
          <w:p w:rsidR="00161BB7" w:rsidRDefault="00161BB7" w:rsidP="00A75CB0">
            <w:pPr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-покупка нетелей;</w:t>
            </w:r>
          </w:p>
          <w:p w:rsidR="00161BB7" w:rsidRDefault="00161BB7" w:rsidP="00A75CB0">
            <w:pPr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-приобретение доильных аппаратов;</w:t>
            </w:r>
          </w:p>
          <w:p w:rsidR="00161BB7" w:rsidRDefault="00161BB7" w:rsidP="00A75CB0">
            <w:pPr>
              <w:jc w:val="both"/>
              <w:rPr>
                <w:rFonts w:eastAsia="Times New Roman" w:cstheme="minorHAnsi"/>
                <w:iCs/>
                <w:lang w:eastAsia="ru-RU"/>
              </w:rPr>
            </w:pPr>
            <w:r>
              <w:rPr>
                <w:rFonts w:eastAsia="Times New Roman" w:cstheme="minorHAnsi"/>
                <w:iCs/>
                <w:lang w:eastAsia="ru-RU"/>
              </w:rPr>
              <w:t>-у</w:t>
            </w:r>
            <w:r w:rsidRPr="0004023E">
              <w:rPr>
                <w:rFonts w:eastAsia="Times New Roman" w:cstheme="minorHAnsi"/>
                <w:iCs/>
                <w:lang w:eastAsia="ru-RU"/>
              </w:rPr>
              <w:t>частие в программах поддержки ЛПХ</w:t>
            </w:r>
            <w:r>
              <w:rPr>
                <w:rFonts w:eastAsia="Times New Roman" w:cstheme="minorHAnsi"/>
                <w:iCs/>
                <w:lang w:eastAsia="ru-RU"/>
              </w:rPr>
              <w:t>;</w:t>
            </w:r>
          </w:p>
          <w:p w:rsidR="00161BB7" w:rsidRDefault="00161BB7" w:rsidP="00A75CB0">
            <w:pPr>
              <w:rPr>
                <w:rFonts w:eastAsia="Times New Roman" w:cstheme="minorHAnsi"/>
                <w:iCs/>
                <w:lang w:eastAsia="ru-RU"/>
              </w:rPr>
            </w:pPr>
            <w:r>
              <w:rPr>
                <w:rFonts w:eastAsia="Times New Roman" w:cstheme="minorHAnsi"/>
                <w:iCs/>
                <w:lang w:eastAsia="ru-RU"/>
              </w:rPr>
              <w:t>-закупка племенного поголовье скота;                                  2. Организация ветеринарного обслуживания, борьба с болезнями сельскохозяйственных животных;</w:t>
            </w:r>
          </w:p>
          <w:p w:rsidR="00161BB7" w:rsidRDefault="00161BB7" w:rsidP="00A75CB0">
            <w:pPr>
              <w:rPr>
                <w:rFonts w:eastAsia="Times New Roman" w:cstheme="minorHAnsi"/>
                <w:iCs/>
                <w:lang w:eastAsia="ru-RU"/>
              </w:rPr>
            </w:pPr>
            <w:r>
              <w:rPr>
                <w:rFonts w:eastAsia="Times New Roman" w:cstheme="minorHAnsi"/>
                <w:iCs/>
                <w:lang w:eastAsia="ru-RU"/>
              </w:rPr>
              <w:t>3. Организация работ по закупке сельскохозяйственной продукции, произведенной в ЛПХ;</w:t>
            </w:r>
          </w:p>
          <w:p w:rsidR="00161BB7" w:rsidRPr="0004023E" w:rsidRDefault="00161BB7" w:rsidP="00A75CB0">
            <w:pPr>
              <w:rPr>
                <w:rFonts w:eastAsia="Times New Roman" w:cstheme="minorHAnsi"/>
                <w:iCs/>
                <w:lang w:eastAsia="ru-RU"/>
              </w:rPr>
            </w:pPr>
            <w:r>
              <w:rPr>
                <w:rFonts w:eastAsia="Times New Roman" w:cstheme="minorHAnsi"/>
                <w:iCs/>
                <w:lang w:eastAsia="ru-RU"/>
              </w:rPr>
              <w:t>4.содействие занятости  населения.</w:t>
            </w:r>
          </w:p>
          <w:p w:rsidR="00161BB7" w:rsidRDefault="00161BB7" w:rsidP="00A75CB0"/>
        </w:tc>
        <w:tc>
          <w:tcPr>
            <w:tcW w:w="2958" w:type="dxa"/>
          </w:tcPr>
          <w:p w:rsidR="00161BB7" w:rsidRDefault="00161BB7" w:rsidP="00A75CB0">
            <w:r>
              <w:t>-увеличение поголовье КРС;</w:t>
            </w:r>
          </w:p>
          <w:p w:rsidR="00161BB7" w:rsidRDefault="00161BB7" w:rsidP="00A75CB0">
            <w:r>
              <w:t>-увеличенная реализация готовой продукции;</w:t>
            </w:r>
          </w:p>
          <w:p w:rsidR="00161BB7" w:rsidRDefault="00161BB7" w:rsidP="00A75CB0">
            <w:r>
              <w:t>- Уменьшение безработицы среди  молодежи.</w:t>
            </w:r>
          </w:p>
        </w:tc>
      </w:tr>
    </w:tbl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/>
    <w:p w:rsidR="00161BB7" w:rsidRDefault="00161BB7" w:rsidP="00161BB7">
      <w:pPr>
        <w:jc w:val="center"/>
        <w:rPr>
          <w:sz w:val="28"/>
          <w:szCs w:val="28"/>
        </w:rPr>
        <w:sectPr w:rsidR="00161BB7" w:rsidSect="008D26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1BB7" w:rsidRDefault="00161BB7" w:rsidP="00161BB7">
      <w:pPr>
        <w:jc w:val="center"/>
        <w:rPr>
          <w:sz w:val="28"/>
          <w:szCs w:val="28"/>
        </w:rPr>
      </w:pPr>
      <w:r w:rsidRPr="00D115C4">
        <w:rPr>
          <w:sz w:val="28"/>
          <w:szCs w:val="28"/>
        </w:rPr>
        <w:lastRenderedPageBreak/>
        <w:t>Поголовья с</w:t>
      </w:r>
      <w:r>
        <w:rPr>
          <w:sz w:val="28"/>
          <w:szCs w:val="28"/>
        </w:rPr>
        <w:t>к</w:t>
      </w:r>
      <w:r w:rsidRPr="00D115C4">
        <w:rPr>
          <w:sz w:val="28"/>
          <w:szCs w:val="28"/>
        </w:rPr>
        <w:t>ота</w:t>
      </w:r>
      <w:r>
        <w:rPr>
          <w:sz w:val="28"/>
          <w:szCs w:val="28"/>
        </w:rPr>
        <w:t>-ЛПХ</w:t>
      </w: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851"/>
        <w:gridCol w:w="1134"/>
        <w:gridCol w:w="992"/>
        <w:gridCol w:w="1276"/>
        <w:gridCol w:w="850"/>
        <w:gridCol w:w="993"/>
        <w:gridCol w:w="1134"/>
        <w:gridCol w:w="2835"/>
      </w:tblGrid>
      <w:tr w:rsidR="00161BB7" w:rsidTr="00A75CB0">
        <w:trPr>
          <w:trHeight w:val="390"/>
        </w:trPr>
        <w:tc>
          <w:tcPr>
            <w:tcW w:w="2943" w:type="dxa"/>
            <w:vMerge w:val="restart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CB316F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985" w:type="dxa"/>
            <w:gridSpan w:val="2"/>
          </w:tcPr>
          <w:p w:rsidR="00161BB7" w:rsidRDefault="00CB316F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126" w:type="dxa"/>
            <w:gridSpan w:val="2"/>
          </w:tcPr>
          <w:p w:rsidR="00161BB7" w:rsidRDefault="00CB316F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126" w:type="dxa"/>
            <w:gridSpan w:val="2"/>
          </w:tcPr>
          <w:p w:rsidR="00161BB7" w:rsidRDefault="00CB316F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2127" w:type="dxa"/>
            <w:gridSpan w:val="2"/>
          </w:tcPr>
          <w:p w:rsidR="00161BB7" w:rsidRDefault="00161BB7" w:rsidP="00CB31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CB316F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Прирост за 5 лет</w:t>
            </w:r>
          </w:p>
        </w:tc>
      </w:tr>
      <w:tr w:rsidR="00161BB7" w:rsidTr="00A75CB0">
        <w:trPr>
          <w:trHeight w:val="285"/>
        </w:trPr>
        <w:tc>
          <w:tcPr>
            <w:tcW w:w="2943" w:type="dxa"/>
            <w:vMerge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51" w:type="dxa"/>
          </w:tcPr>
          <w:p w:rsidR="00161BB7" w:rsidRPr="00DC10E8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DC10E8">
              <w:rPr>
                <w:color w:val="7030A0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992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+</w:t>
            </w: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+</w:t>
            </w:r>
          </w:p>
        </w:tc>
        <w:tc>
          <w:tcPr>
            <w:tcW w:w="2835" w:type="dxa"/>
            <w:vMerge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КРС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960</w:t>
            </w:r>
          </w:p>
        </w:tc>
        <w:tc>
          <w:tcPr>
            <w:tcW w:w="851" w:type="dxa"/>
          </w:tcPr>
          <w:p w:rsidR="00161BB7" w:rsidRPr="00DC10E8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DC10E8">
              <w:rPr>
                <w:color w:val="7030A0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1056</w:t>
            </w:r>
          </w:p>
        </w:tc>
        <w:tc>
          <w:tcPr>
            <w:tcW w:w="992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96</w:t>
            </w: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1161</w:t>
            </w: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105</w:t>
            </w: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1321</w:t>
            </w:r>
          </w:p>
        </w:tc>
        <w:tc>
          <w:tcPr>
            <w:tcW w:w="1134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160</w:t>
            </w:r>
          </w:p>
        </w:tc>
        <w:tc>
          <w:tcPr>
            <w:tcW w:w="2835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441</w:t>
            </w: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коровы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354</w:t>
            </w:r>
          </w:p>
        </w:tc>
        <w:tc>
          <w:tcPr>
            <w:tcW w:w="851" w:type="dxa"/>
          </w:tcPr>
          <w:p w:rsidR="00161BB7" w:rsidRPr="00DC10E8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DC10E8">
              <w:rPr>
                <w:color w:val="7030A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359</w:t>
            </w:r>
          </w:p>
        </w:tc>
        <w:tc>
          <w:tcPr>
            <w:tcW w:w="992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</w:t>
            </w: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</w:t>
            </w:r>
          </w:p>
        </w:tc>
        <w:tc>
          <w:tcPr>
            <w:tcW w:w="1134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21</w:t>
            </w: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козы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51" w:type="dxa"/>
          </w:tcPr>
          <w:p w:rsidR="00161BB7" w:rsidRPr="00DC10E8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DC10E8">
              <w:rPr>
                <w:color w:val="7030A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992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134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23</w:t>
            </w: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овцы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443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473</w:t>
            </w:r>
          </w:p>
        </w:tc>
        <w:tc>
          <w:tcPr>
            <w:tcW w:w="851" w:type="dxa"/>
          </w:tcPr>
          <w:p w:rsidR="00161BB7" w:rsidRPr="00DC10E8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DC10E8">
              <w:rPr>
                <w:color w:val="7030A0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512</w:t>
            </w:r>
          </w:p>
        </w:tc>
        <w:tc>
          <w:tcPr>
            <w:tcW w:w="992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39</w:t>
            </w: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544</w:t>
            </w: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</w:t>
            </w:r>
          </w:p>
        </w:tc>
        <w:tc>
          <w:tcPr>
            <w:tcW w:w="1134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42</w:t>
            </w:r>
          </w:p>
        </w:tc>
        <w:tc>
          <w:tcPr>
            <w:tcW w:w="2835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143</w:t>
            </w: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пчеловодство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382</w:t>
            </w:r>
          </w:p>
        </w:tc>
        <w:tc>
          <w:tcPr>
            <w:tcW w:w="851" w:type="dxa"/>
          </w:tcPr>
          <w:p w:rsidR="00161BB7" w:rsidRPr="00DC10E8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DC10E8">
              <w:rPr>
                <w:color w:val="7030A0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412</w:t>
            </w:r>
          </w:p>
        </w:tc>
        <w:tc>
          <w:tcPr>
            <w:tcW w:w="992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</w:t>
            </w: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483</w:t>
            </w:r>
          </w:p>
        </w:tc>
        <w:tc>
          <w:tcPr>
            <w:tcW w:w="1134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42</w:t>
            </w:r>
          </w:p>
        </w:tc>
        <w:tc>
          <w:tcPr>
            <w:tcW w:w="2835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  <w:r w:rsidRPr="0081684D">
              <w:rPr>
                <w:color w:val="7030A0"/>
                <w:sz w:val="28"/>
                <w:szCs w:val="28"/>
              </w:rPr>
              <w:t>137</w:t>
            </w: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61BB7" w:rsidRPr="0081684D" w:rsidRDefault="00161BB7" w:rsidP="00A75CB0">
            <w:pPr>
              <w:jc w:val="center"/>
              <w:rPr>
                <w:color w:val="7030A0"/>
                <w:sz w:val="28"/>
                <w:szCs w:val="28"/>
              </w:rPr>
            </w:pPr>
          </w:p>
        </w:tc>
      </w:tr>
    </w:tbl>
    <w:p w:rsidR="00161BB7" w:rsidRDefault="00161BB7" w:rsidP="00161BB7">
      <w:pPr>
        <w:jc w:val="center"/>
        <w:rPr>
          <w:sz w:val="28"/>
          <w:szCs w:val="28"/>
        </w:rPr>
      </w:pPr>
    </w:p>
    <w:p w:rsidR="00161BB7" w:rsidRDefault="00161BB7" w:rsidP="00161BB7">
      <w:pPr>
        <w:jc w:val="center"/>
        <w:rPr>
          <w:sz w:val="28"/>
          <w:szCs w:val="28"/>
        </w:rPr>
      </w:pPr>
    </w:p>
    <w:p w:rsidR="00161BB7" w:rsidRDefault="00161BB7" w:rsidP="00161B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ООО Агрофирма </w:t>
      </w:r>
      <w:proofErr w:type="spellStart"/>
      <w:r>
        <w:rPr>
          <w:sz w:val="28"/>
          <w:szCs w:val="28"/>
        </w:rPr>
        <w:t>П.В.Дементьева</w:t>
      </w:r>
      <w:proofErr w:type="spellEnd"/>
    </w:p>
    <w:p w:rsidR="00161BB7" w:rsidRDefault="00161BB7" w:rsidP="00161BB7">
      <w:pPr>
        <w:jc w:val="center"/>
        <w:rPr>
          <w:sz w:val="28"/>
          <w:szCs w:val="28"/>
        </w:rPr>
      </w:pPr>
    </w:p>
    <w:tbl>
      <w:tblPr>
        <w:tblStyle w:val="ae"/>
        <w:tblW w:w="15276" w:type="dxa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851"/>
        <w:gridCol w:w="1134"/>
        <w:gridCol w:w="992"/>
        <w:gridCol w:w="1276"/>
        <w:gridCol w:w="850"/>
        <w:gridCol w:w="993"/>
        <w:gridCol w:w="1134"/>
        <w:gridCol w:w="2835"/>
      </w:tblGrid>
      <w:tr w:rsidR="00161BB7" w:rsidTr="00A75CB0">
        <w:trPr>
          <w:trHeight w:val="390"/>
        </w:trPr>
        <w:tc>
          <w:tcPr>
            <w:tcW w:w="2943" w:type="dxa"/>
            <w:vMerge w:val="restart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CB316F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985" w:type="dxa"/>
            <w:gridSpan w:val="2"/>
          </w:tcPr>
          <w:p w:rsidR="00161BB7" w:rsidRDefault="00161BB7" w:rsidP="00CB31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CB316F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  <w:gridSpan w:val="2"/>
          </w:tcPr>
          <w:p w:rsidR="00161BB7" w:rsidRDefault="00161BB7" w:rsidP="00CB31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CB316F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  <w:gridSpan w:val="2"/>
          </w:tcPr>
          <w:p w:rsidR="00161BB7" w:rsidRDefault="00CB316F" w:rsidP="00CB31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2127" w:type="dxa"/>
            <w:gridSpan w:val="2"/>
          </w:tcPr>
          <w:p w:rsidR="00161BB7" w:rsidRDefault="00161BB7" w:rsidP="00CB31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CB316F">
              <w:rPr>
                <w:sz w:val="28"/>
                <w:szCs w:val="28"/>
              </w:rPr>
              <w:t>1</w:t>
            </w:r>
            <w:r w:rsidR="00E94F9D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835" w:type="dxa"/>
            <w:vMerge w:val="restart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Прирост за 5 лет</w:t>
            </w:r>
          </w:p>
        </w:tc>
      </w:tr>
      <w:tr w:rsidR="00161BB7" w:rsidTr="00A75CB0">
        <w:trPr>
          <w:trHeight w:val="285"/>
        </w:trPr>
        <w:tc>
          <w:tcPr>
            <w:tcW w:w="2943" w:type="dxa"/>
            <w:vMerge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51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992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850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КРС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613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коровы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</w:tr>
      <w:tr w:rsidR="00161BB7" w:rsidTr="00A75CB0">
        <w:tc>
          <w:tcPr>
            <w:tcW w:w="294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61BB7" w:rsidRDefault="00161BB7" w:rsidP="00A75CB0">
            <w:pPr>
              <w:jc w:val="center"/>
              <w:rPr>
                <w:sz w:val="28"/>
                <w:szCs w:val="28"/>
              </w:rPr>
            </w:pPr>
          </w:p>
        </w:tc>
      </w:tr>
    </w:tbl>
    <w:p w:rsidR="00161BB7" w:rsidRDefault="00161BB7"/>
    <w:p w:rsidR="00D047A2" w:rsidRDefault="00161BB7" w:rsidP="00161BB7">
      <w:r>
        <w:t xml:space="preserve">                                                                                            </w:t>
      </w:r>
    </w:p>
    <w:p w:rsidR="00161BB7" w:rsidRPr="001A7D3C" w:rsidRDefault="00161BB7" w:rsidP="00161BB7">
      <w:pPr>
        <w:rPr>
          <w:b/>
          <w:sz w:val="40"/>
          <w:szCs w:val="40"/>
        </w:rPr>
      </w:pPr>
      <w:r>
        <w:lastRenderedPageBreak/>
        <w:t xml:space="preserve">      </w:t>
      </w:r>
      <w:r w:rsidRPr="001A7D3C">
        <w:rPr>
          <w:rFonts w:ascii="Times New Roman" w:hAnsi="Times New Roman" w:cs="Times New Roman"/>
          <w:b/>
          <w:sz w:val="40"/>
          <w:szCs w:val="40"/>
        </w:rPr>
        <w:t>Социальное развитие</w:t>
      </w:r>
    </w:p>
    <w:p w:rsidR="00161BB7" w:rsidRDefault="00161BB7" w:rsidP="00161BB7"/>
    <w:tbl>
      <w:tblPr>
        <w:tblStyle w:val="ae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2977"/>
        <w:gridCol w:w="3543"/>
        <w:gridCol w:w="3828"/>
        <w:gridCol w:w="3402"/>
      </w:tblGrid>
      <w:tr w:rsidR="00161BB7" w:rsidTr="00A75CB0">
        <w:trPr>
          <w:trHeight w:val="392"/>
        </w:trPr>
        <w:tc>
          <w:tcPr>
            <w:tcW w:w="1526" w:type="dxa"/>
          </w:tcPr>
          <w:p w:rsidR="00161BB7" w:rsidRDefault="00161BB7" w:rsidP="00A75CB0"/>
        </w:tc>
        <w:tc>
          <w:tcPr>
            <w:tcW w:w="2977" w:type="dxa"/>
          </w:tcPr>
          <w:p w:rsidR="00161BB7" w:rsidRDefault="00161BB7" w:rsidP="00A75CB0">
            <w:r>
              <w:t>Что имеется</w:t>
            </w:r>
          </w:p>
        </w:tc>
        <w:tc>
          <w:tcPr>
            <w:tcW w:w="3543" w:type="dxa"/>
          </w:tcPr>
          <w:p w:rsidR="00161BB7" w:rsidRDefault="00161BB7" w:rsidP="00A75CB0">
            <w:r>
              <w:t>проблемы</w:t>
            </w:r>
          </w:p>
        </w:tc>
        <w:tc>
          <w:tcPr>
            <w:tcW w:w="3828" w:type="dxa"/>
          </w:tcPr>
          <w:p w:rsidR="00161BB7" w:rsidRDefault="00161BB7" w:rsidP="00A75CB0">
            <w:r>
              <w:t>Что сделать</w:t>
            </w:r>
          </w:p>
        </w:tc>
        <w:tc>
          <w:tcPr>
            <w:tcW w:w="3402" w:type="dxa"/>
          </w:tcPr>
          <w:p w:rsidR="00161BB7" w:rsidRDefault="00161BB7" w:rsidP="00A75CB0">
            <w:r>
              <w:t xml:space="preserve"> Ожидаемый результат</w:t>
            </w:r>
          </w:p>
        </w:tc>
      </w:tr>
      <w:tr w:rsidR="00161BB7" w:rsidTr="00A75CB0">
        <w:tc>
          <w:tcPr>
            <w:tcW w:w="1526" w:type="dxa"/>
          </w:tcPr>
          <w:p w:rsidR="00161BB7" w:rsidRPr="00F44B93" w:rsidRDefault="00161BB7" w:rsidP="00A75CB0">
            <w:pPr>
              <w:rPr>
                <w:rFonts w:cstheme="minorHAnsi"/>
              </w:rPr>
            </w:pPr>
            <w:r w:rsidRPr="00F44B93">
              <w:rPr>
                <w:rFonts w:cstheme="minorHAnsi"/>
              </w:rPr>
              <w:t>Демографи</w:t>
            </w:r>
            <w:r>
              <w:rPr>
                <w:rFonts w:cstheme="minorHAnsi"/>
              </w:rPr>
              <w:t>я</w:t>
            </w:r>
          </w:p>
        </w:tc>
        <w:tc>
          <w:tcPr>
            <w:tcW w:w="2977" w:type="dxa"/>
          </w:tcPr>
          <w:p w:rsidR="00161BB7" w:rsidRDefault="00161BB7" w:rsidP="00161BB7">
            <w:pPr>
              <w:pStyle w:val="af1"/>
              <w:numPr>
                <w:ilvl w:val="0"/>
                <w:numId w:val="1"/>
              </w:numPr>
            </w:pPr>
            <w:r>
              <w:t>, 616-хоз,</w:t>
            </w:r>
          </w:p>
        </w:tc>
        <w:tc>
          <w:tcPr>
            <w:tcW w:w="3543" w:type="dxa"/>
          </w:tcPr>
          <w:p w:rsidR="00161BB7" w:rsidRPr="00E02424" w:rsidRDefault="00161BB7" w:rsidP="00A75CB0">
            <w:pPr>
              <w:keepNext/>
              <w:tabs>
                <w:tab w:val="left" w:pos="284"/>
                <w:tab w:val="left" w:pos="993"/>
              </w:tabs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</w:rPr>
              <w:t>1.Е</w:t>
            </w:r>
            <w:r w:rsidRPr="00E02424">
              <w:rPr>
                <w:rFonts w:cstheme="minorHAnsi"/>
              </w:rPr>
              <w:t>стественная убыль населения;</w:t>
            </w:r>
          </w:p>
          <w:p w:rsidR="00161BB7" w:rsidRDefault="00161BB7" w:rsidP="00A75CB0">
            <w:r>
              <w:t xml:space="preserve">2.Миграционный отток  </w:t>
            </w:r>
          </w:p>
          <w:p w:rsidR="00161BB7" w:rsidRDefault="00460A51" w:rsidP="00A75CB0">
            <w:r>
              <w:t xml:space="preserve">3 Не желания создать семьи                   </w:t>
            </w:r>
            <w:proofErr w:type="gramStart"/>
            <w:r>
              <w:t xml:space="preserve">   (</w:t>
            </w:r>
            <w:proofErr w:type="gramEnd"/>
            <w:r>
              <w:t xml:space="preserve"> холостяки)</w:t>
            </w:r>
          </w:p>
        </w:tc>
        <w:tc>
          <w:tcPr>
            <w:tcW w:w="3828" w:type="dxa"/>
          </w:tcPr>
          <w:p w:rsidR="00161BB7" w:rsidRDefault="00161BB7" w:rsidP="00A75CB0">
            <w:r>
              <w:t>1.Создать дополнительные рабочие места;</w:t>
            </w:r>
          </w:p>
          <w:p w:rsidR="00161BB7" w:rsidRDefault="00161BB7" w:rsidP="00A75CB0">
            <w:r>
              <w:t>2.Развитие малого и среднего бизнеса;</w:t>
            </w:r>
          </w:p>
          <w:p w:rsidR="00161BB7" w:rsidRDefault="00161BB7" w:rsidP="00A75CB0">
            <w:r>
              <w:t>3. Встреча со студентами ВУЗов, техникумов, колледжей;</w:t>
            </w:r>
          </w:p>
          <w:p w:rsidR="00161BB7" w:rsidRDefault="00161BB7" w:rsidP="00A75CB0">
            <w:r>
              <w:t>4.Обеспечение жильем молодых специалистов и помощь в трудоустройстве</w:t>
            </w:r>
          </w:p>
          <w:p w:rsidR="00161BB7" w:rsidRDefault="00161BB7" w:rsidP="00A75CB0">
            <w:r>
              <w:t>5.Совместные программы с Центром занятости по профессиональной подготовке специалистов;</w:t>
            </w:r>
          </w:p>
          <w:p w:rsidR="00161BB7" w:rsidRPr="00F44B93" w:rsidRDefault="00161BB7" w:rsidP="00A75CB0">
            <w:pPr>
              <w:rPr>
                <w:rFonts w:ascii="Times New Roman" w:hAnsi="Times New Roman" w:cs="Times New Roman"/>
              </w:rPr>
            </w:pPr>
            <w:r>
              <w:t xml:space="preserve">6.Профориентационная работа со школьниками                                         </w:t>
            </w:r>
            <w:proofErr w:type="gramStart"/>
            <w:r>
              <w:t xml:space="preserve">  </w:t>
            </w:r>
            <w:r w:rsidRPr="00F44B93">
              <w:rPr>
                <w:rFonts w:ascii="Times New Roman" w:hAnsi="Times New Roman" w:cs="Times New Roman"/>
              </w:rPr>
              <w:t>;</w:t>
            </w:r>
            <w:proofErr w:type="gramEnd"/>
          </w:p>
          <w:p w:rsidR="00161BB7" w:rsidRDefault="00460A51" w:rsidP="00A75CB0">
            <w:r>
              <w:t>7</w:t>
            </w:r>
          </w:p>
        </w:tc>
        <w:tc>
          <w:tcPr>
            <w:tcW w:w="3402" w:type="dxa"/>
          </w:tcPr>
          <w:p w:rsidR="00161BB7" w:rsidRDefault="00161BB7" w:rsidP="00A75CB0">
            <w:r>
              <w:t>- Снижение миграционного оттока;</w:t>
            </w:r>
          </w:p>
          <w:p w:rsidR="00161BB7" w:rsidRPr="005055EE" w:rsidRDefault="00161BB7" w:rsidP="00A75CB0">
            <w:r>
              <w:t>-Естественный прирост населения</w:t>
            </w:r>
          </w:p>
        </w:tc>
      </w:tr>
      <w:tr w:rsidR="00161BB7" w:rsidTr="00A75CB0">
        <w:tc>
          <w:tcPr>
            <w:tcW w:w="1526" w:type="dxa"/>
          </w:tcPr>
          <w:p w:rsidR="00161BB7" w:rsidRDefault="00161BB7" w:rsidP="00A75CB0">
            <w:r>
              <w:t>здравоохранения</w:t>
            </w:r>
          </w:p>
        </w:tc>
        <w:tc>
          <w:tcPr>
            <w:tcW w:w="2977" w:type="dxa"/>
          </w:tcPr>
          <w:p w:rsidR="00161BB7" w:rsidRDefault="00161BB7" w:rsidP="00A75CB0">
            <w:r>
              <w:t>3-ФАПа</w:t>
            </w:r>
          </w:p>
        </w:tc>
        <w:tc>
          <w:tcPr>
            <w:tcW w:w="3543" w:type="dxa"/>
          </w:tcPr>
          <w:p w:rsidR="00161BB7" w:rsidRDefault="00161BB7" w:rsidP="00A75CB0">
            <w:r>
              <w:t>1.Ухудшения  состояния  здоровья.</w:t>
            </w:r>
          </w:p>
          <w:p w:rsidR="00161BB7" w:rsidRDefault="00161BB7" w:rsidP="00A75CB0">
            <w:r>
              <w:t>2.Смертность населения в трудоспособном возрасте.</w:t>
            </w:r>
          </w:p>
          <w:p w:rsidR="00161BB7" w:rsidRDefault="00460A51" w:rsidP="00A75CB0">
            <w:r>
              <w:t>3 Не желания создать семьи                      ( холостяки)</w:t>
            </w:r>
          </w:p>
          <w:p w:rsidR="00161BB7" w:rsidRDefault="00161BB7" w:rsidP="00A75CB0"/>
        </w:tc>
        <w:tc>
          <w:tcPr>
            <w:tcW w:w="3828" w:type="dxa"/>
          </w:tcPr>
          <w:p w:rsidR="00161BB7" w:rsidRPr="005055EE" w:rsidRDefault="00161BB7" w:rsidP="00A75CB0">
            <w:r w:rsidRPr="005055EE">
              <w:t xml:space="preserve">1. Диспансеризация населения ежегодно по возрастным группам. Активная патронажная работа по выявлению злокачественные новообразований на 1-2 стадии </w:t>
            </w:r>
            <w:proofErr w:type="gramStart"/>
            <w:r w:rsidRPr="005055EE">
              <w:t>заболевания .</w:t>
            </w:r>
            <w:proofErr w:type="gramEnd"/>
          </w:p>
          <w:p w:rsidR="00161BB7" w:rsidRPr="005055EE" w:rsidRDefault="00161BB7" w:rsidP="00A75CB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055EE">
              <w:rPr>
                <w:rFonts w:ascii="Times New Roman" w:eastAsia="Times New Roman" w:hAnsi="Times New Roman" w:cs="Times New Roman"/>
                <w:lang w:eastAsia="ru-RU"/>
              </w:rPr>
              <w:t>2.Вакцинация против вирусных инфекций гриппа, гепатита, столбняка.</w:t>
            </w:r>
          </w:p>
          <w:p w:rsidR="00161BB7" w:rsidRDefault="00161BB7" w:rsidP="00A75CB0">
            <w:r>
              <w:t>3.</w:t>
            </w:r>
            <w:r w:rsidRPr="005055EE">
              <w:t xml:space="preserve">Профилактические беседы о вреде алкоголя, своевременное </w:t>
            </w:r>
            <w:proofErr w:type="gramStart"/>
            <w:r w:rsidRPr="005055EE">
              <w:t>прохождения  флюорографии</w:t>
            </w:r>
            <w:proofErr w:type="gramEnd"/>
            <w:r w:rsidRPr="005055EE">
              <w:t>, профилактика туберкулеза</w:t>
            </w:r>
          </w:p>
          <w:p w:rsidR="00161BB7" w:rsidRPr="005055EE" w:rsidRDefault="00161BB7" w:rsidP="00A75CB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</w:t>
            </w:r>
            <w:r w:rsidRPr="005055EE">
              <w:rPr>
                <w:rFonts w:ascii="Times New Roman" w:eastAsia="Times New Roman" w:hAnsi="Times New Roman" w:cs="Times New Roman"/>
                <w:lang w:eastAsia="ru-RU"/>
              </w:rPr>
              <w:t>Беседа о вреде аборта и  ранее взятия на учет беременных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. 7.</w:t>
            </w:r>
            <w:r w:rsidRPr="00F44B93">
              <w:rPr>
                <w:rFonts w:ascii="Times New Roman" w:hAnsi="Times New Roman" w:cs="Times New Roman"/>
              </w:rPr>
              <w:t xml:space="preserve">введение в системе образования уроков по </w:t>
            </w:r>
            <w:r w:rsidR="00460A51" w:rsidRPr="00F44B93">
              <w:rPr>
                <w:rFonts w:ascii="Times New Roman" w:hAnsi="Times New Roman" w:cs="Times New Roman"/>
              </w:rPr>
              <w:t>семье ведению</w:t>
            </w:r>
          </w:p>
          <w:p w:rsidR="00161BB7" w:rsidRPr="005055EE" w:rsidRDefault="00161BB7" w:rsidP="00A75CB0"/>
        </w:tc>
        <w:tc>
          <w:tcPr>
            <w:tcW w:w="3402" w:type="dxa"/>
          </w:tcPr>
          <w:p w:rsidR="00161BB7" w:rsidRPr="005055EE" w:rsidRDefault="00161BB7" w:rsidP="00A75CB0">
            <w:pPr>
              <w:jc w:val="both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lastRenderedPageBreak/>
              <w:t>-у</w:t>
            </w:r>
            <w:r w:rsidRPr="005055EE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лучшение состояния здоровья населения;</w:t>
            </w:r>
          </w:p>
          <w:p w:rsidR="00161BB7" w:rsidRPr="005055EE" w:rsidRDefault="00161BB7" w:rsidP="00A75CB0">
            <w:pPr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-</w:t>
            </w:r>
            <w:r w:rsidRPr="005055EE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снижение смертности населения в трудоспособном возрасте;</w:t>
            </w:r>
          </w:p>
          <w:p w:rsidR="00161BB7" w:rsidRPr="005055EE" w:rsidRDefault="00161BB7" w:rsidP="00A75CB0">
            <w:pPr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-увеличение </w:t>
            </w:r>
            <w:r w:rsidRPr="005055EE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средней продолжительности жизни населения;</w:t>
            </w:r>
          </w:p>
          <w:p w:rsidR="00161BB7" w:rsidRPr="005055EE" w:rsidRDefault="00161BB7" w:rsidP="00A75CB0">
            <w:r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- увеличение рождаемости</w:t>
            </w:r>
            <w:r w:rsidRPr="005055EE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</w:t>
            </w:r>
          </w:p>
        </w:tc>
      </w:tr>
      <w:tr w:rsidR="00161BB7" w:rsidTr="00A75CB0">
        <w:tc>
          <w:tcPr>
            <w:tcW w:w="1526" w:type="dxa"/>
            <w:vMerge w:val="restart"/>
          </w:tcPr>
          <w:p w:rsidR="00161BB7" w:rsidRDefault="00161BB7" w:rsidP="00A75CB0">
            <w:r>
              <w:lastRenderedPageBreak/>
              <w:t>образование</w:t>
            </w:r>
          </w:p>
        </w:tc>
        <w:tc>
          <w:tcPr>
            <w:tcW w:w="2977" w:type="dxa"/>
          </w:tcPr>
          <w:p w:rsidR="00161BB7" w:rsidRDefault="00161BB7" w:rsidP="00A75CB0">
            <w:r>
              <w:t>3-дошкольное учреждения</w:t>
            </w:r>
          </w:p>
        </w:tc>
        <w:tc>
          <w:tcPr>
            <w:tcW w:w="3543" w:type="dxa"/>
          </w:tcPr>
          <w:p w:rsidR="00161BB7" w:rsidRDefault="00161BB7" w:rsidP="00A75CB0">
            <w:r>
              <w:t xml:space="preserve">1.Качество дошкольного </w:t>
            </w:r>
            <w:proofErr w:type="gramStart"/>
            <w:r>
              <w:t>образования ;</w:t>
            </w:r>
            <w:proofErr w:type="gramEnd"/>
          </w:p>
          <w:p w:rsidR="00161BB7" w:rsidRDefault="00161BB7" w:rsidP="00A75CB0">
            <w:r>
              <w:t>2.Условия и формы организации образовательного процесса в соответствии с требованиями ФГОС ДО;</w:t>
            </w:r>
          </w:p>
          <w:p w:rsidR="00161BB7" w:rsidRDefault="00161BB7" w:rsidP="00A75CB0">
            <w:r>
              <w:t>3. Методического и дидактического обеспечения в соответствии с требованиями ФГОС ДО и УМК;</w:t>
            </w:r>
          </w:p>
          <w:p w:rsidR="00161BB7" w:rsidRPr="00E8348E" w:rsidRDefault="00161BB7" w:rsidP="00A75CB0">
            <w:pPr>
              <w:tabs>
                <w:tab w:val="left" w:pos="851"/>
                <w:tab w:val="left" w:pos="1276"/>
              </w:tabs>
              <w:jc w:val="both"/>
              <w:rPr>
                <w:rFonts w:cstheme="minorHAnsi"/>
              </w:rPr>
            </w:pPr>
          </w:p>
        </w:tc>
        <w:tc>
          <w:tcPr>
            <w:tcW w:w="3828" w:type="dxa"/>
          </w:tcPr>
          <w:p w:rsidR="00161BB7" w:rsidRDefault="00161BB7" w:rsidP="00A75CB0">
            <w:r>
              <w:t>1.Повышение профессионального мастерства педагогов, обучение молодых специалистов;</w:t>
            </w:r>
          </w:p>
          <w:p w:rsidR="00161BB7" w:rsidRDefault="00161BB7" w:rsidP="00A75CB0">
            <w:r>
              <w:t>2. Совершенствовать стратегию построения развивающей среды детского сада в соответствии с требованиями ФГОС ДО;</w:t>
            </w:r>
          </w:p>
          <w:p w:rsidR="00161BB7" w:rsidRDefault="00161BB7" w:rsidP="00A75CB0">
            <w:pPr>
              <w:rPr>
                <w:rFonts w:cstheme="minorHAnsi"/>
              </w:rPr>
            </w:pPr>
            <w:r>
              <w:t>3.Укрепить  материально-технические  базы ДОУ;</w:t>
            </w:r>
          </w:p>
        </w:tc>
        <w:tc>
          <w:tcPr>
            <w:tcW w:w="3402" w:type="dxa"/>
          </w:tcPr>
          <w:p w:rsidR="00161BB7" w:rsidRPr="005055EE" w:rsidRDefault="00161BB7" w:rsidP="00A75CB0">
            <w:r>
              <w:t>-полноценное физическое и психическое развитие детей в соответствии с требованиями ФГОС  к дальнейшему успешному обучению в школе;</w:t>
            </w:r>
          </w:p>
        </w:tc>
      </w:tr>
      <w:tr w:rsidR="00161BB7" w:rsidTr="00A75CB0">
        <w:tc>
          <w:tcPr>
            <w:tcW w:w="1526" w:type="dxa"/>
            <w:vMerge/>
          </w:tcPr>
          <w:p w:rsidR="00161BB7" w:rsidRDefault="00161BB7" w:rsidP="00A75CB0"/>
        </w:tc>
        <w:tc>
          <w:tcPr>
            <w:tcW w:w="2977" w:type="dxa"/>
          </w:tcPr>
          <w:p w:rsidR="00161BB7" w:rsidRDefault="00161BB7" w:rsidP="00A75CB0">
            <w:r>
              <w:t>2-школы</w:t>
            </w:r>
          </w:p>
        </w:tc>
        <w:tc>
          <w:tcPr>
            <w:tcW w:w="3543" w:type="dxa"/>
          </w:tcPr>
          <w:p w:rsidR="00161BB7" w:rsidRDefault="00161BB7" w:rsidP="00A75CB0">
            <w:pPr>
              <w:tabs>
                <w:tab w:val="left" w:pos="851"/>
                <w:tab w:val="left" w:pos="1276"/>
              </w:tabs>
              <w:jc w:val="both"/>
              <w:rPr>
                <w:rFonts w:cstheme="minorHAnsi"/>
              </w:rPr>
            </w:pPr>
            <w:r w:rsidRPr="00E8348E">
              <w:rPr>
                <w:rFonts w:cstheme="minorHAnsi"/>
              </w:rPr>
              <w:t>1.дефицит квалифицированных кадров;</w:t>
            </w:r>
          </w:p>
          <w:p w:rsidR="00161BB7" w:rsidRDefault="00161BB7" w:rsidP="00A75CB0">
            <w:pPr>
              <w:tabs>
                <w:tab w:val="left" w:pos="284"/>
                <w:tab w:val="left" w:pos="993"/>
              </w:tabs>
              <w:jc w:val="both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2.</w:t>
            </w:r>
            <w:r w:rsidRPr="002E5E5E">
              <w:rPr>
                <w:rFonts w:eastAsia="Times New Roman" w:cstheme="minorHAnsi"/>
                <w:lang w:eastAsia="ru-RU"/>
              </w:rPr>
              <w:t xml:space="preserve">недостаточный уровень результатов ЕГЭ </w:t>
            </w:r>
            <w:r>
              <w:rPr>
                <w:rFonts w:eastAsia="Times New Roman" w:cstheme="minorHAnsi"/>
                <w:lang w:eastAsia="ru-RU"/>
              </w:rPr>
              <w:t xml:space="preserve">и ОГЭ </w:t>
            </w:r>
            <w:r w:rsidRPr="002E5E5E">
              <w:rPr>
                <w:rFonts w:eastAsia="Times New Roman" w:cstheme="minorHAnsi"/>
                <w:lang w:eastAsia="ru-RU"/>
              </w:rPr>
              <w:t>относительно среднереспубликанских показателей;</w:t>
            </w:r>
          </w:p>
          <w:p w:rsidR="00161BB7" w:rsidRDefault="00161BB7" w:rsidP="00A75CB0">
            <w:pPr>
              <w:tabs>
                <w:tab w:val="left" w:pos="284"/>
                <w:tab w:val="left" w:pos="993"/>
              </w:tabs>
              <w:jc w:val="both"/>
              <w:rPr>
                <w:rFonts w:eastAsia="Times New Roman" w:cstheme="minorHAnsi"/>
                <w:lang w:eastAsia="ru-RU"/>
              </w:rPr>
            </w:pPr>
            <w:r w:rsidRPr="002E5E5E">
              <w:rPr>
                <w:rFonts w:eastAsia="Times New Roman" w:cstheme="minorHAnsi"/>
                <w:lang w:eastAsia="ru-RU"/>
              </w:rPr>
              <w:t xml:space="preserve">3.отставание образовательных технологий и практик </w:t>
            </w:r>
            <w:proofErr w:type="gramStart"/>
            <w:r w:rsidRPr="002E5E5E">
              <w:rPr>
                <w:rFonts w:eastAsia="Times New Roman" w:cstheme="minorHAnsi"/>
                <w:lang w:eastAsia="ru-RU"/>
              </w:rPr>
              <w:t xml:space="preserve">преподавания </w:t>
            </w:r>
            <w:r>
              <w:rPr>
                <w:rFonts w:eastAsia="Times New Roman" w:cstheme="minorHAnsi"/>
                <w:lang w:eastAsia="ru-RU"/>
              </w:rPr>
              <w:t>;</w:t>
            </w:r>
            <w:proofErr w:type="gramEnd"/>
          </w:p>
          <w:p w:rsidR="00161BB7" w:rsidRPr="002E5E5E" w:rsidRDefault="00161BB7" w:rsidP="00A75CB0">
            <w:pPr>
              <w:tabs>
                <w:tab w:val="left" w:pos="284"/>
                <w:tab w:val="left" w:pos="993"/>
              </w:tabs>
              <w:jc w:val="both"/>
              <w:rPr>
                <w:rFonts w:eastAsia="Times New Roman" w:cstheme="minorHAnsi"/>
                <w:lang w:eastAsia="ru-RU"/>
              </w:rPr>
            </w:pPr>
            <w:r w:rsidRPr="002E5E5E">
              <w:rPr>
                <w:rFonts w:eastAsia="Times New Roman" w:cstheme="minorHAnsi"/>
                <w:lang w:eastAsia="ru-RU"/>
              </w:rPr>
              <w:t>4.Недостаточный уровень внеурочной деятельности.</w:t>
            </w:r>
          </w:p>
          <w:p w:rsidR="00161BB7" w:rsidRDefault="00161BB7" w:rsidP="00A75CB0">
            <w:pPr>
              <w:tabs>
                <w:tab w:val="left" w:pos="284"/>
                <w:tab w:val="left" w:pos="993"/>
              </w:tabs>
              <w:jc w:val="both"/>
            </w:pPr>
          </w:p>
        </w:tc>
        <w:tc>
          <w:tcPr>
            <w:tcW w:w="3828" w:type="dxa"/>
          </w:tcPr>
          <w:p w:rsidR="00161BB7" w:rsidRDefault="00161BB7" w:rsidP="00A75C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1.Привлечение </w:t>
            </w:r>
            <w:r w:rsidRPr="002E5E5E">
              <w:rPr>
                <w:rFonts w:cstheme="minorHAnsi"/>
              </w:rPr>
              <w:t xml:space="preserve"> молоды</w:t>
            </w:r>
            <w:r>
              <w:rPr>
                <w:rFonts w:cstheme="minorHAnsi"/>
              </w:rPr>
              <w:t>х педагогов  в  образовательные организации;</w:t>
            </w:r>
          </w:p>
          <w:p w:rsidR="00161BB7" w:rsidRPr="002E5E5E" w:rsidRDefault="00161BB7" w:rsidP="00A75CB0">
            <w:pPr>
              <w:tabs>
                <w:tab w:val="left" w:pos="0"/>
                <w:tab w:val="left" w:pos="142"/>
                <w:tab w:val="left" w:pos="284"/>
                <w:tab w:val="left" w:pos="993"/>
              </w:tabs>
              <w:ind w:right="-143"/>
              <w:rPr>
                <w:rFonts w:cstheme="minorHAnsi"/>
              </w:rPr>
            </w:pPr>
            <w:r>
              <w:rPr>
                <w:rFonts w:cstheme="minorHAnsi"/>
              </w:rPr>
              <w:t>2.Д</w:t>
            </w:r>
            <w:r w:rsidRPr="002E5E5E">
              <w:rPr>
                <w:rFonts w:cstheme="minorHAnsi"/>
              </w:rPr>
              <w:t xml:space="preserve">остижение среднереспубликанских показателей по итогам государственной итоговой </w:t>
            </w:r>
            <w:proofErr w:type="gramStart"/>
            <w:r w:rsidRPr="002E5E5E">
              <w:rPr>
                <w:rFonts w:cstheme="minorHAnsi"/>
              </w:rPr>
              <w:t>аттестации</w:t>
            </w:r>
            <w:r>
              <w:rPr>
                <w:rFonts w:cstheme="minorHAnsi"/>
              </w:rPr>
              <w:t>(</w:t>
            </w:r>
            <w:proofErr w:type="gramEnd"/>
            <w:r>
              <w:rPr>
                <w:rFonts w:cstheme="minorHAnsi"/>
              </w:rPr>
              <w:t>консультации и репетиторство)</w:t>
            </w:r>
            <w:r w:rsidRPr="002E5E5E">
              <w:rPr>
                <w:rFonts w:cstheme="minorHAnsi"/>
              </w:rPr>
              <w:t>;</w:t>
            </w:r>
          </w:p>
          <w:p w:rsidR="00161BB7" w:rsidRDefault="00161BB7" w:rsidP="00A75C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>3.</w:t>
            </w:r>
            <w:r w:rsidRPr="0016025A">
              <w:rPr>
                <w:rFonts w:cstheme="minorHAnsi"/>
              </w:rPr>
              <w:t>В</w:t>
            </w:r>
            <w:r w:rsidRPr="0016025A">
              <w:rPr>
                <w:rFonts w:cstheme="minorHAnsi"/>
                <w:sz w:val="24"/>
                <w:szCs w:val="24"/>
              </w:rPr>
              <w:t>ыявление и поддержка талантливых детей и подростков</w:t>
            </w:r>
            <w:r>
              <w:rPr>
                <w:rFonts w:cstheme="minorHAnsi"/>
                <w:sz w:val="24"/>
                <w:szCs w:val="24"/>
              </w:rPr>
              <w:t>;</w:t>
            </w:r>
          </w:p>
          <w:p w:rsidR="00161BB7" w:rsidRPr="0016025A" w:rsidRDefault="00161BB7" w:rsidP="00A75CB0">
            <w:pPr>
              <w:rPr>
                <w:rFonts w:cstheme="minorHAnsi"/>
              </w:rPr>
            </w:pPr>
            <w:r>
              <w:rPr>
                <w:rFonts w:cstheme="minorHAnsi"/>
              </w:rPr>
              <w:t>4.Р</w:t>
            </w:r>
            <w:r w:rsidRPr="0016025A">
              <w:rPr>
                <w:rFonts w:cstheme="minorHAnsi"/>
              </w:rPr>
              <w:t>асширение внеурочной деятельности с</w:t>
            </w:r>
            <w:r>
              <w:rPr>
                <w:rFonts w:cstheme="minorHAnsi"/>
              </w:rPr>
              <w:t xml:space="preserve"> акцентом на </w:t>
            </w:r>
            <w:r w:rsidRPr="0016025A">
              <w:rPr>
                <w:rFonts w:cstheme="minorHAnsi"/>
              </w:rPr>
              <w:t xml:space="preserve"> математику</w:t>
            </w:r>
            <w:r>
              <w:rPr>
                <w:rFonts w:cstheme="minorHAnsi"/>
              </w:rPr>
              <w:t xml:space="preserve"> и русский язык;</w:t>
            </w:r>
          </w:p>
        </w:tc>
        <w:tc>
          <w:tcPr>
            <w:tcW w:w="3402" w:type="dxa"/>
          </w:tcPr>
          <w:p w:rsidR="00161BB7" w:rsidRPr="005055EE" w:rsidRDefault="00161BB7" w:rsidP="00A75CB0">
            <w:r>
              <w:t>100%  окончание школы выпускниками, поступление в ВУЗы, колледжи и техникумы;</w:t>
            </w:r>
          </w:p>
        </w:tc>
      </w:tr>
      <w:tr w:rsidR="00161BB7" w:rsidTr="00A75CB0">
        <w:tc>
          <w:tcPr>
            <w:tcW w:w="1526" w:type="dxa"/>
          </w:tcPr>
          <w:p w:rsidR="00161BB7" w:rsidRDefault="00161BB7" w:rsidP="00A75CB0">
            <w:r>
              <w:t>культура</w:t>
            </w:r>
          </w:p>
        </w:tc>
        <w:tc>
          <w:tcPr>
            <w:tcW w:w="2977" w:type="dxa"/>
          </w:tcPr>
          <w:p w:rsidR="00161BB7" w:rsidRDefault="00161BB7" w:rsidP="00A75CB0"/>
        </w:tc>
        <w:tc>
          <w:tcPr>
            <w:tcW w:w="3543" w:type="dxa"/>
          </w:tcPr>
          <w:p w:rsidR="00161BB7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  <w:sz w:val="24"/>
                <w:szCs w:val="24"/>
              </w:rPr>
            </w:pPr>
            <w:r w:rsidRPr="00A650B1">
              <w:rPr>
                <w:rFonts w:cstheme="minorHAnsi"/>
                <w:sz w:val="24"/>
                <w:szCs w:val="24"/>
              </w:rPr>
              <w:t>1.недостаточное обеспечение сферы культуры специалистами;</w:t>
            </w:r>
          </w:p>
          <w:p w:rsidR="00161BB7" w:rsidRPr="006901A2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  <w:r w:rsidRPr="006901A2">
              <w:rPr>
                <w:rFonts w:cstheme="minorHAnsi"/>
                <w:sz w:val="24"/>
                <w:szCs w:val="24"/>
              </w:rPr>
              <w:t xml:space="preserve">отсутствие системного подхода в мероприятиях, направленных на сохранение, восстановление </w:t>
            </w:r>
            <w:r w:rsidRPr="006901A2">
              <w:rPr>
                <w:rFonts w:cstheme="minorHAnsi"/>
                <w:sz w:val="24"/>
                <w:szCs w:val="24"/>
              </w:rPr>
              <w:lastRenderedPageBreak/>
              <w:t>культурных ценностей и дальнейшего развития культурной образованности;</w:t>
            </w:r>
          </w:p>
          <w:p w:rsidR="00161BB7" w:rsidRPr="006901A2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  <w:sz w:val="24"/>
                <w:szCs w:val="24"/>
              </w:rPr>
            </w:pPr>
          </w:p>
          <w:p w:rsidR="00161BB7" w:rsidRDefault="00161BB7" w:rsidP="00A75CB0"/>
        </w:tc>
        <w:tc>
          <w:tcPr>
            <w:tcW w:w="3828" w:type="dxa"/>
          </w:tcPr>
          <w:p w:rsidR="00161BB7" w:rsidRPr="006901A2" w:rsidRDefault="00161BB7" w:rsidP="00A75CB0">
            <w:pPr>
              <w:widowControl w:val="0"/>
              <w:tabs>
                <w:tab w:val="left" w:pos="993"/>
              </w:tabs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cstheme="minorHAnsi"/>
              </w:rPr>
              <w:t>создать условия</w:t>
            </w:r>
            <w:r w:rsidRPr="006901A2">
              <w:rPr>
                <w:rFonts w:cstheme="minorHAnsi"/>
              </w:rPr>
              <w:t xml:space="preserve"> для сохранения и развития традиционной народной культуры, языков, нематериального культурного наследия народов, </w:t>
            </w:r>
            <w:r>
              <w:rPr>
                <w:rFonts w:cstheme="minorHAnsi"/>
                <w:color w:val="000000"/>
              </w:rPr>
              <w:t>проживающих на территории СП;</w:t>
            </w:r>
          </w:p>
          <w:p w:rsidR="00161BB7" w:rsidRDefault="00161BB7" w:rsidP="00A75CB0">
            <w:pPr>
              <w:tabs>
                <w:tab w:val="left" w:pos="993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2.создать условия</w:t>
            </w:r>
            <w:r w:rsidRPr="006901A2">
              <w:rPr>
                <w:rFonts w:cstheme="minorHAnsi"/>
              </w:rPr>
              <w:t xml:space="preserve"> для поддержки творческих инициатив населения, творческих союзов и организаций в сфере культуры;</w:t>
            </w:r>
          </w:p>
          <w:p w:rsidR="00161BB7" w:rsidRPr="008871A0" w:rsidRDefault="00161BB7" w:rsidP="00A75CB0">
            <w:pPr>
              <w:widowControl w:val="0"/>
              <w:tabs>
                <w:tab w:val="left" w:pos="360"/>
                <w:tab w:val="left" w:pos="720"/>
                <w:tab w:val="left" w:pos="993"/>
              </w:tabs>
              <w:suppressAutoHyphens/>
              <w:jc w:val="both"/>
              <w:rPr>
                <w:rFonts w:cstheme="minorHAnsi"/>
                <w:sz w:val="24"/>
                <w:szCs w:val="24"/>
                <w:lang w:eastAsia="ar-SA"/>
              </w:rPr>
            </w:pPr>
            <w:r>
              <w:rPr>
                <w:rFonts w:cstheme="minorHAnsi"/>
                <w:sz w:val="24"/>
                <w:szCs w:val="24"/>
                <w:lang w:eastAsia="ar-SA"/>
              </w:rPr>
              <w:t>3.создать</w:t>
            </w:r>
            <w:r w:rsidRPr="008871A0">
              <w:rPr>
                <w:rFonts w:cstheme="minorHAnsi"/>
                <w:sz w:val="24"/>
                <w:szCs w:val="24"/>
                <w:lang w:eastAsia="ar-SA"/>
              </w:rPr>
              <w:t xml:space="preserve"> музея П.В. Дементьева </w:t>
            </w:r>
            <w:r>
              <w:rPr>
                <w:rFonts w:cstheme="minorHAnsi"/>
                <w:sz w:val="24"/>
                <w:szCs w:val="24"/>
                <w:lang w:eastAsia="ar-SA"/>
              </w:rPr>
              <w:t>и краеведческого</w:t>
            </w:r>
            <w:r w:rsidRPr="008871A0">
              <w:rPr>
                <w:rFonts w:cstheme="minorHAns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eastAsia="ar-SA"/>
              </w:rPr>
              <w:t>при СДК;</w:t>
            </w:r>
          </w:p>
          <w:p w:rsidR="00161BB7" w:rsidRDefault="00161BB7" w:rsidP="00A75CB0">
            <w:pPr>
              <w:tabs>
                <w:tab w:val="left" w:pos="99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4.Завершение строительства </w:t>
            </w:r>
            <w:proofErr w:type="spellStart"/>
            <w:r>
              <w:rPr>
                <w:rFonts w:cstheme="minorHAnsi"/>
                <w:sz w:val="24"/>
                <w:szCs w:val="24"/>
              </w:rPr>
              <w:t>Алееи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Героев;</w:t>
            </w:r>
          </w:p>
          <w:p w:rsidR="00161BB7" w:rsidRDefault="00161BB7" w:rsidP="00A75CB0">
            <w:pPr>
              <w:tabs>
                <w:tab w:val="left" w:pos="99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5.Выпустить книгу об истории населенных пунктов и энциклопедию;</w:t>
            </w:r>
          </w:p>
          <w:p w:rsidR="00161BB7" w:rsidRDefault="00161BB7" w:rsidP="00A75CB0">
            <w:pPr>
              <w:tabs>
                <w:tab w:val="left" w:pos="99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6.Капитальный ремонт сельского клуба и библиотеки в селе Старые </w:t>
            </w:r>
            <w:proofErr w:type="spellStart"/>
            <w:r>
              <w:rPr>
                <w:rFonts w:cstheme="minorHAnsi"/>
                <w:sz w:val="24"/>
                <w:szCs w:val="24"/>
              </w:rPr>
              <w:t>Убеи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  <w:p w:rsidR="00161BB7" w:rsidRPr="005055EE" w:rsidRDefault="00161BB7" w:rsidP="00A75CB0">
            <w:pPr>
              <w:tabs>
                <w:tab w:val="left" w:pos="993"/>
              </w:tabs>
            </w:pPr>
          </w:p>
        </w:tc>
        <w:tc>
          <w:tcPr>
            <w:tcW w:w="3402" w:type="dxa"/>
          </w:tcPr>
          <w:p w:rsidR="00161BB7" w:rsidRPr="00D505B3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-у</w:t>
            </w:r>
            <w:r w:rsidRPr="00D505B3">
              <w:rPr>
                <w:rFonts w:cstheme="minorHAnsi"/>
              </w:rPr>
              <w:t>частие жителей во всех формах организации культурной жизни села</w:t>
            </w:r>
          </w:p>
          <w:p w:rsidR="00161BB7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871A0">
              <w:rPr>
                <w:rFonts w:cstheme="minorHAnsi"/>
              </w:rPr>
              <w:t>обеспечение сферы культуры специалистами – 100%;</w:t>
            </w:r>
          </w:p>
          <w:p w:rsidR="00161BB7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-</w:t>
            </w:r>
            <w:r w:rsidRPr="008871A0">
              <w:rPr>
                <w:rFonts w:cstheme="minorHAnsi"/>
              </w:rPr>
              <w:t>максимальный уровень и системность мер в направлении сохранения и преумножения культурного наследия;</w:t>
            </w:r>
          </w:p>
          <w:p w:rsidR="00161BB7" w:rsidRDefault="00161BB7" w:rsidP="00A75CB0">
            <w:pPr>
              <w:tabs>
                <w:tab w:val="left" w:pos="99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>-открытие музеев, выпуск книги</w:t>
            </w:r>
            <w:r>
              <w:rPr>
                <w:rFonts w:cstheme="minorHAnsi"/>
                <w:sz w:val="24"/>
                <w:szCs w:val="24"/>
              </w:rPr>
              <w:t>;</w:t>
            </w:r>
          </w:p>
          <w:p w:rsidR="00161BB7" w:rsidRPr="006901A2" w:rsidRDefault="00161BB7" w:rsidP="00A75CB0">
            <w:pPr>
              <w:tabs>
                <w:tab w:val="left" w:pos="99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-установка памятника планера- самолета в селе </w:t>
            </w:r>
            <w:proofErr w:type="spellStart"/>
            <w:r>
              <w:rPr>
                <w:rFonts w:cstheme="minorHAnsi"/>
                <w:sz w:val="24"/>
                <w:szCs w:val="24"/>
              </w:rPr>
              <w:t>Убеи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61BB7" w:rsidRPr="008871A0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</w:rPr>
            </w:pPr>
          </w:p>
          <w:p w:rsidR="00161BB7" w:rsidRPr="008871A0" w:rsidRDefault="00161BB7" w:rsidP="00A75CB0">
            <w:pPr>
              <w:tabs>
                <w:tab w:val="left" w:pos="993"/>
              </w:tabs>
              <w:ind w:right="-143"/>
              <w:rPr>
                <w:rFonts w:cstheme="minorHAnsi"/>
              </w:rPr>
            </w:pPr>
          </w:p>
          <w:p w:rsidR="00161BB7" w:rsidRPr="005055EE" w:rsidRDefault="00161BB7" w:rsidP="00A75CB0">
            <w:pPr>
              <w:pStyle w:val="af1"/>
              <w:widowControl w:val="0"/>
              <w:tabs>
                <w:tab w:val="left" w:pos="360"/>
                <w:tab w:val="left" w:pos="720"/>
                <w:tab w:val="left" w:pos="993"/>
              </w:tabs>
              <w:suppressAutoHyphens/>
              <w:ind w:left="709"/>
              <w:jc w:val="both"/>
            </w:pPr>
          </w:p>
        </w:tc>
      </w:tr>
      <w:tr w:rsidR="00161BB7" w:rsidTr="00A75CB0">
        <w:tc>
          <w:tcPr>
            <w:tcW w:w="1526" w:type="dxa"/>
          </w:tcPr>
          <w:p w:rsidR="00161BB7" w:rsidRDefault="00161BB7" w:rsidP="00A75CB0">
            <w:r>
              <w:lastRenderedPageBreak/>
              <w:t>Спорт</w:t>
            </w:r>
          </w:p>
        </w:tc>
        <w:tc>
          <w:tcPr>
            <w:tcW w:w="2977" w:type="dxa"/>
          </w:tcPr>
          <w:p w:rsidR="00161BB7" w:rsidRDefault="00161BB7" w:rsidP="00A75CB0">
            <w:r>
              <w:t>2-спортзал</w:t>
            </w:r>
          </w:p>
          <w:p w:rsidR="00161BB7" w:rsidRDefault="00161BB7" w:rsidP="00A75CB0">
            <w:r>
              <w:t>1- бассейн</w:t>
            </w:r>
          </w:p>
          <w:p w:rsidR="00161BB7" w:rsidRDefault="00161BB7" w:rsidP="00A75CB0">
            <w:r>
              <w:t>1-</w:t>
            </w:r>
            <w:r w:rsidRPr="001C67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cstheme="minorHAnsi"/>
              </w:rPr>
              <w:t>плоскостное сооружение</w:t>
            </w:r>
          </w:p>
        </w:tc>
        <w:tc>
          <w:tcPr>
            <w:tcW w:w="3543" w:type="dxa"/>
          </w:tcPr>
          <w:p w:rsidR="00161BB7" w:rsidRDefault="00161BB7" w:rsidP="00A75CB0">
            <w:pPr>
              <w:tabs>
                <w:tab w:val="left" w:pos="993"/>
              </w:tabs>
              <w:rPr>
                <w:rFonts w:cstheme="minorHAnsi"/>
              </w:rPr>
            </w:pPr>
            <w:r>
              <w:rPr>
                <w:rFonts w:cstheme="minorHAnsi"/>
              </w:rPr>
              <w:t>1.Н</w:t>
            </w:r>
            <w:r w:rsidRPr="007B4B94">
              <w:rPr>
                <w:rFonts w:cstheme="minorHAnsi"/>
              </w:rPr>
              <w:t xml:space="preserve">изкое </w:t>
            </w:r>
            <w:proofErr w:type="gramStart"/>
            <w:r w:rsidRPr="007B4B94">
              <w:rPr>
                <w:rFonts w:cstheme="minorHAnsi"/>
              </w:rPr>
              <w:t>количество  занимающихся</w:t>
            </w:r>
            <w:proofErr w:type="gramEnd"/>
            <w:r w:rsidRPr="007B4B94">
              <w:rPr>
                <w:rFonts w:cstheme="minorHAnsi"/>
              </w:rPr>
              <w:t xml:space="preserve"> физической куль</w:t>
            </w:r>
            <w:r>
              <w:rPr>
                <w:rFonts w:cstheme="minorHAnsi"/>
              </w:rPr>
              <w:t xml:space="preserve">турой  и спортом </w:t>
            </w:r>
            <w:r w:rsidRPr="007B4B94">
              <w:rPr>
                <w:rFonts w:cstheme="minorHAnsi"/>
              </w:rPr>
              <w:t>;</w:t>
            </w:r>
          </w:p>
          <w:p w:rsidR="00161BB7" w:rsidRPr="007B4B94" w:rsidRDefault="00161BB7" w:rsidP="00A75CB0">
            <w:pPr>
              <w:tabs>
                <w:tab w:val="left" w:pos="99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  <w:r w:rsidRPr="007B4B94">
              <w:rPr>
                <w:rFonts w:cstheme="minorHAnsi"/>
                <w:sz w:val="24"/>
                <w:szCs w:val="24"/>
              </w:rPr>
              <w:t xml:space="preserve">недостаточное количество объектов </w:t>
            </w:r>
            <w:r>
              <w:rPr>
                <w:rFonts w:cstheme="minorHAnsi"/>
                <w:sz w:val="24"/>
                <w:szCs w:val="24"/>
              </w:rPr>
              <w:t>для летнего вида спорта</w:t>
            </w:r>
            <w:r w:rsidRPr="007B4B94">
              <w:rPr>
                <w:rFonts w:cstheme="minorHAnsi"/>
                <w:sz w:val="24"/>
                <w:szCs w:val="24"/>
              </w:rPr>
              <w:t>;</w:t>
            </w:r>
          </w:p>
          <w:p w:rsidR="00161BB7" w:rsidRPr="007B4B94" w:rsidRDefault="00161BB7" w:rsidP="00A75CB0">
            <w:pPr>
              <w:tabs>
                <w:tab w:val="left" w:pos="993"/>
              </w:tabs>
              <w:rPr>
                <w:rFonts w:cstheme="minorHAnsi"/>
              </w:rPr>
            </w:pPr>
          </w:p>
          <w:p w:rsidR="00161BB7" w:rsidRDefault="00161BB7" w:rsidP="00A75CB0"/>
        </w:tc>
        <w:tc>
          <w:tcPr>
            <w:tcW w:w="3828" w:type="dxa"/>
          </w:tcPr>
          <w:p w:rsidR="00161BB7" w:rsidRDefault="00161BB7" w:rsidP="00A75CB0">
            <w:pPr>
              <w:rPr>
                <w:rFonts w:cstheme="minorHAnsi"/>
              </w:rPr>
            </w:pPr>
            <w:r>
              <w:rPr>
                <w:rFonts w:cstheme="minorHAnsi"/>
              </w:rPr>
              <w:t>1.У</w:t>
            </w:r>
            <w:r w:rsidRPr="007B4B94">
              <w:rPr>
                <w:rFonts w:cstheme="minorHAnsi"/>
              </w:rPr>
              <w:t>становка спортивных площадок</w:t>
            </w:r>
            <w:r>
              <w:rPr>
                <w:rFonts w:cstheme="minorHAnsi"/>
              </w:rPr>
              <w:t xml:space="preserve"> в селе </w:t>
            </w:r>
            <w:proofErr w:type="spellStart"/>
            <w:r>
              <w:rPr>
                <w:rFonts w:cstheme="minorHAnsi"/>
              </w:rPr>
              <w:t>Убеи</w:t>
            </w:r>
            <w:proofErr w:type="spellEnd"/>
            <w:r>
              <w:rPr>
                <w:rFonts w:cstheme="minorHAnsi"/>
              </w:rPr>
              <w:t xml:space="preserve">, Новые </w:t>
            </w:r>
            <w:proofErr w:type="spellStart"/>
            <w:r>
              <w:rPr>
                <w:rFonts w:cstheme="minorHAnsi"/>
              </w:rPr>
              <w:t>Убеи</w:t>
            </w:r>
            <w:proofErr w:type="spellEnd"/>
            <w:r>
              <w:rPr>
                <w:rFonts w:cstheme="minorHAnsi"/>
              </w:rPr>
              <w:t>;</w:t>
            </w:r>
          </w:p>
          <w:p w:rsidR="00161BB7" w:rsidRDefault="00161BB7" w:rsidP="00A75CB0">
            <w:pPr>
              <w:rPr>
                <w:rFonts w:cstheme="minorHAnsi"/>
                <w:sz w:val="24"/>
                <w:szCs w:val="24"/>
              </w:rPr>
            </w:pPr>
            <w:r w:rsidRPr="007B4B94">
              <w:rPr>
                <w:rFonts w:cstheme="minorHAnsi"/>
                <w:sz w:val="24"/>
                <w:szCs w:val="24"/>
              </w:rPr>
              <w:t>2.</w:t>
            </w:r>
            <w:r>
              <w:rPr>
                <w:rFonts w:cstheme="minorHAnsi"/>
                <w:sz w:val="24"/>
                <w:szCs w:val="24"/>
              </w:rPr>
              <w:t>П</w:t>
            </w:r>
            <w:r w:rsidRPr="007B4B94">
              <w:rPr>
                <w:rFonts w:cstheme="minorHAnsi"/>
                <w:sz w:val="24"/>
                <w:szCs w:val="24"/>
              </w:rPr>
              <w:t xml:space="preserve">роведение спартакиады по разным видам спорта </w:t>
            </w:r>
            <w:r>
              <w:rPr>
                <w:rFonts w:cstheme="minorHAnsi"/>
                <w:sz w:val="24"/>
                <w:szCs w:val="24"/>
              </w:rPr>
              <w:t xml:space="preserve"> среди организаций СП</w:t>
            </w:r>
            <w:r w:rsidRPr="007B4B94">
              <w:rPr>
                <w:rFonts w:cstheme="minorHAnsi"/>
                <w:sz w:val="24"/>
                <w:szCs w:val="24"/>
              </w:rPr>
              <w:t>;</w:t>
            </w:r>
          </w:p>
          <w:p w:rsidR="00161BB7" w:rsidRPr="007B4B94" w:rsidRDefault="00161BB7" w:rsidP="00A75C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3.Приобретение спортивного инвентаря;</w:t>
            </w:r>
          </w:p>
        </w:tc>
        <w:tc>
          <w:tcPr>
            <w:tcW w:w="3402" w:type="dxa"/>
          </w:tcPr>
          <w:p w:rsidR="00161BB7" w:rsidRDefault="00161BB7" w:rsidP="00A75CB0">
            <w:pPr>
              <w:rPr>
                <w:rFonts w:cstheme="minorHAns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cstheme="minorHAnsi"/>
              </w:rPr>
              <w:t xml:space="preserve">увеличение </w:t>
            </w:r>
            <w:r w:rsidRPr="007B4B94">
              <w:rPr>
                <w:rFonts w:cstheme="minorHAnsi"/>
              </w:rPr>
              <w:t>населения, занимающейся физической культурой и спортом до 50% от общего числа жителей</w:t>
            </w:r>
            <w:r>
              <w:rPr>
                <w:rFonts w:cstheme="minorHAnsi"/>
              </w:rPr>
              <w:t>;</w:t>
            </w:r>
          </w:p>
          <w:p w:rsidR="00161BB7" w:rsidRPr="00F44B93" w:rsidRDefault="00161BB7" w:rsidP="00A75C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Pr="00F44B93">
              <w:rPr>
                <w:rFonts w:cstheme="minorHAnsi"/>
                <w:sz w:val="24"/>
                <w:szCs w:val="24"/>
              </w:rPr>
              <w:t>полное удовлетворение потребностей населения в занятиях физической культуры и спорта</w:t>
            </w:r>
          </w:p>
        </w:tc>
      </w:tr>
      <w:tr w:rsidR="00161BB7" w:rsidTr="00A75CB0">
        <w:tc>
          <w:tcPr>
            <w:tcW w:w="1526" w:type="dxa"/>
          </w:tcPr>
          <w:p w:rsidR="00161BB7" w:rsidRDefault="00161BB7" w:rsidP="00A75CB0"/>
        </w:tc>
        <w:tc>
          <w:tcPr>
            <w:tcW w:w="2977" w:type="dxa"/>
          </w:tcPr>
          <w:p w:rsidR="00161BB7" w:rsidRDefault="00161BB7" w:rsidP="00A75CB0"/>
        </w:tc>
        <w:tc>
          <w:tcPr>
            <w:tcW w:w="3543" w:type="dxa"/>
          </w:tcPr>
          <w:p w:rsidR="00161BB7" w:rsidRDefault="00161BB7" w:rsidP="00A75CB0"/>
        </w:tc>
        <w:tc>
          <w:tcPr>
            <w:tcW w:w="3828" w:type="dxa"/>
          </w:tcPr>
          <w:p w:rsidR="00161BB7" w:rsidRPr="005055EE" w:rsidRDefault="00161BB7" w:rsidP="00A75CB0"/>
        </w:tc>
        <w:tc>
          <w:tcPr>
            <w:tcW w:w="3402" w:type="dxa"/>
          </w:tcPr>
          <w:p w:rsidR="00161BB7" w:rsidRPr="005055EE" w:rsidRDefault="00161BB7" w:rsidP="00A75CB0"/>
        </w:tc>
      </w:tr>
    </w:tbl>
    <w:p w:rsidR="00161BB7" w:rsidRDefault="00161BB7" w:rsidP="00161BB7"/>
    <w:p w:rsidR="00161BB7" w:rsidRDefault="00161BB7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F73D75" wp14:editId="64FDA1E5">
            <wp:extent cx="9191625" cy="689347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89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7A2" w:rsidRDefault="00161BB7" w:rsidP="00D047A2">
      <w:pPr>
        <w:jc w:val="center"/>
        <w:rPr>
          <w:sz w:val="40"/>
          <w:szCs w:val="40"/>
        </w:rPr>
      </w:pPr>
      <w:r w:rsidRPr="008802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8B9B6" wp14:editId="28396E0F">
            <wp:extent cx="6943725" cy="57435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8802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40015A" wp14:editId="3880B39C">
            <wp:extent cx="7572375" cy="48672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047A2" w:rsidRDefault="00D047A2" w:rsidP="00D047A2">
      <w:pPr>
        <w:jc w:val="center"/>
        <w:rPr>
          <w:sz w:val="40"/>
          <w:szCs w:val="40"/>
        </w:rPr>
      </w:pPr>
    </w:p>
    <w:p w:rsidR="00D047A2" w:rsidRDefault="00D047A2" w:rsidP="00D047A2">
      <w:pPr>
        <w:jc w:val="center"/>
        <w:rPr>
          <w:sz w:val="40"/>
          <w:szCs w:val="40"/>
        </w:rPr>
      </w:pPr>
    </w:p>
    <w:p w:rsidR="00D047A2" w:rsidRDefault="00D047A2" w:rsidP="00D047A2">
      <w:pPr>
        <w:jc w:val="center"/>
        <w:rPr>
          <w:sz w:val="40"/>
          <w:szCs w:val="40"/>
        </w:rPr>
      </w:pPr>
      <w:r w:rsidRPr="00D047A2">
        <w:rPr>
          <w:sz w:val="40"/>
          <w:szCs w:val="40"/>
        </w:rPr>
        <w:lastRenderedPageBreak/>
        <w:t xml:space="preserve"> </w:t>
      </w:r>
      <w:r w:rsidRPr="006D4BDB">
        <w:rPr>
          <w:sz w:val="40"/>
          <w:szCs w:val="40"/>
        </w:rPr>
        <w:t>Дороги</w:t>
      </w:r>
    </w:p>
    <w:tbl>
      <w:tblPr>
        <w:tblStyle w:val="ae"/>
        <w:tblW w:w="14709" w:type="dxa"/>
        <w:tblLook w:val="04A0" w:firstRow="1" w:lastRow="0" w:firstColumn="1" w:lastColumn="0" w:noHBand="0" w:noVBand="1"/>
      </w:tblPr>
      <w:tblGrid>
        <w:gridCol w:w="1430"/>
        <w:gridCol w:w="590"/>
        <w:gridCol w:w="491"/>
        <w:gridCol w:w="506"/>
        <w:gridCol w:w="538"/>
        <w:gridCol w:w="383"/>
        <w:gridCol w:w="507"/>
        <w:gridCol w:w="507"/>
        <w:gridCol w:w="507"/>
        <w:gridCol w:w="568"/>
        <w:gridCol w:w="383"/>
        <w:gridCol w:w="507"/>
        <w:gridCol w:w="507"/>
        <w:gridCol w:w="491"/>
        <w:gridCol w:w="568"/>
        <w:gridCol w:w="383"/>
        <w:gridCol w:w="507"/>
        <w:gridCol w:w="507"/>
        <w:gridCol w:w="507"/>
        <w:gridCol w:w="568"/>
        <w:gridCol w:w="424"/>
        <w:gridCol w:w="507"/>
        <w:gridCol w:w="491"/>
        <w:gridCol w:w="491"/>
        <w:gridCol w:w="507"/>
        <w:gridCol w:w="507"/>
        <w:gridCol w:w="827"/>
      </w:tblGrid>
      <w:tr w:rsidR="00D047A2" w:rsidTr="00A75CB0">
        <w:tc>
          <w:tcPr>
            <w:tcW w:w="1448" w:type="dxa"/>
            <w:vMerge w:val="restart"/>
          </w:tcPr>
          <w:p w:rsidR="00D047A2" w:rsidRDefault="00D047A2" w:rsidP="00A75CB0"/>
        </w:tc>
        <w:tc>
          <w:tcPr>
            <w:tcW w:w="592" w:type="dxa"/>
            <w:vMerge w:val="restart"/>
          </w:tcPr>
          <w:p w:rsidR="00D047A2" w:rsidRDefault="00D047A2" w:rsidP="00A75CB0">
            <w:r>
              <w:t>км</w:t>
            </w:r>
          </w:p>
        </w:tc>
        <w:tc>
          <w:tcPr>
            <w:tcW w:w="2415" w:type="dxa"/>
            <w:gridSpan w:val="5"/>
          </w:tcPr>
          <w:p w:rsidR="00D047A2" w:rsidRDefault="00D047A2" w:rsidP="00A75CB0">
            <w:pPr>
              <w:jc w:val="center"/>
            </w:pPr>
            <w:r>
              <w:t>Новый Убей</w:t>
            </w:r>
          </w:p>
        </w:tc>
        <w:tc>
          <w:tcPr>
            <w:tcW w:w="2478" w:type="dxa"/>
            <w:gridSpan w:val="5"/>
          </w:tcPr>
          <w:p w:rsidR="00D047A2" w:rsidRDefault="00D047A2" w:rsidP="00A75CB0">
            <w:pPr>
              <w:jc w:val="center"/>
            </w:pPr>
            <w:r>
              <w:t>Малый Убей</w:t>
            </w:r>
          </w:p>
        </w:tc>
        <w:tc>
          <w:tcPr>
            <w:tcW w:w="2445" w:type="dxa"/>
            <w:gridSpan w:val="5"/>
          </w:tcPr>
          <w:p w:rsidR="00D047A2" w:rsidRDefault="00D047A2" w:rsidP="00A75CB0">
            <w:pPr>
              <w:jc w:val="center"/>
            </w:pPr>
            <w:r>
              <w:t>Убей</w:t>
            </w:r>
          </w:p>
        </w:tc>
        <w:tc>
          <w:tcPr>
            <w:tcW w:w="2518" w:type="dxa"/>
            <w:gridSpan w:val="5"/>
          </w:tcPr>
          <w:p w:rsidR="00D047A2" w:rsidRDefault="00D047A2" w:rsidP="00A75CB0">
            <w:pPr>
              <w:jc w:val="center"/>
            </w:pPr>
            <w:r>
              <w:t>Старый Убей</w:t>
            </w:r>
          </w:p>
        </w:tc>
        <w:tc>
          <w:tcPr>
            <w:tcW w:w="2813" w:type="dxa"/>
            <w:gridSpan w:val="5"/>
          </w:tcPr>
          <w:p w:rsidR="00D047A2" w:rsidRDefault="00D047A2" w:rsidP="00A75CB0">
            <w:pPr>
              <w:jc w:val="center"/>
            </w:pPr>
            <w:r>
              <w:t>Татарский Убей</w:t>
            </w:r>
          </w:p>
        </w:tc>
      </w:tr>
      <w:tr w:rsidR="00D047A2" w:rsidTr="00A75CB0">
        <w:tc>
          <w:tcPr>
            <w:tcW w:w="1448" w:type="dxa"/>
            <w:vMerge/>
          </w:tcPr>
          <w:p w:rsidR="00D047A2" w:rsidRDefault="00D047A2" w:rsidP="00A75CB0"/>
        </w:tc>
        <w:tc>
          <w:tcPr>
            <w:tcW w:w="592" w:type="dxa"/>
            <w:vMerge/>
          </w:tcPr>
          <w:p w:rsidR="00D047A2" w:rsidRDefault="00D047A2" w:rsidP="00A75CB0"/>
        </w:tc>
        <w:tc>
          <w:tcPr>
            <w:tcW w:w="475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Асфальтировано</w:t>
            </w:r>
          </w:p>
        </w:tc>
        <w:tc>
          <w:tcPr>
            <w:tcW w:w="508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Требует ремонта</w:t>
            </w:r>
          </w:p>
        </w:tc>
        <w:tc>
          <w:tcPr>
            <w:tcW w:w="924" w:type="dxa"/>
            <w:gridSpan w:val="2"/>
          </w:tcPr>
          <w:p w:rsidR="00D047A2" w:rsidRDefault="00D047A2" w:rsidP="00A75CB0">
            <w:proofErr w:type="spellStart"/>
            <w:r>
              <w:t>циалет</w:t>
            </w:r>
            <w:proofErr w:type="spellEnd"/>
          </w:p>
        </w:tc>
        <w:tc>
          <w:tcPr>
            <w:tcW w:w="508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Остается</w:t>
            </w:r>
          </w:p>
        </w:tc>
        <w:tc>
          <w:tcPr>
            <w:tcW w:w="508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Асфальтировано</w:t>
            </w:r>
          </w:p>
        </w:tc>
        <w:tc>
          <w:tcPr>
            <w:tcW w:w="507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Требует ремонта</w:t>
            </w:r>
          </w:p>
        </w:tc>
        <w:tc>
          <w:tcPr>
            <w:tcW w:w="956" w:type="dxa"/>
            <w:gridSpan w:val="2"/>
          </w:tcPr>
          <w:p w:rsidR="00D047A2" w:rsidRDefault="00D047A2" w:rsidP="00A75CB0">
            <w:proofErr w:type="spellStart"/>
            <w:r>
              <w:t>циалет</w:t>
            </w:r>
            <w:proofErr w:type="spellEnd"/>
          </w:p>
        </w:tc>
        <w:tc>
          <w:tcPr>
            <w:tcW w:w="507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Остается</w:t>
            </w:r>
          </w:p>
        </w:tc>
        <w:tc>
          <w:tcPr>
            <w:tcW w:w="507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Асфальтировано</w:t>
            </w:r>
          </w:p>
        </w:tc>
        <w:tc>
          <w:tcPr>
            <w:tcW w:w="474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Требует ремонта</w:t>
            </w:r>
          </w:p>
        </w:tc>
        <w:tc>
          <w:tcPr>
            <w:tcW w:w="956" w:type="dxa"/>
            <w:gridSpan w:val="2"/>
          </w:tcPr>
          <w:p w:rsidR="00D047A2" w:rsidRDefault="00D047A2" w:rsidP="00A75CB0">
            <w:proofErr w:type="spellStart"/>
            <w:r>
              <w:t>циалет</w:t>
            </w:r>
            <w:proofErr w:type="spellEnd"/>
          </w:p>
        </w:tc>
        <w:tc>
          <w:tcPr>
            <w:tcW w:w="508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Остается</w:t>
            </w:r>
          </w:p>
        </w:tc>
        <w:tc>
          <w:tcPr>
            <w:tcW w:w="507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Асфальтировано</w:t>
            </w:r>
          </w:p>
        </w:tc>
        <w:tc>
          <w:tcPr>
            <w:tcW w:w="507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Требует ремонта</w:t>
            </w:r>
          </w:p>
        </w:tc>
        <w:tc>
          <w:tcPr>
            <w:tcW w:w="997" w:type="dxa"/>
            <w:gridSpan w:val="2"/>
          </w:tcPr>
          <w:p w:rsidR="00D047A2" w:rsidRDefault="00D047A2" w:rsidP="00A75CB0">
            <w:proofErr w:type="spellStart"/>
            <w:r>
              <w:t>циалет</w:t>
            </w:r>
            <w:proofErr w:type="spellEnd"/>
          </w:p>
        </w:tc>
        <w:tc>
          <w:tcPr>
            <w:tcW w:w="507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Остается</w:t>
            </w:r>
          </w:p>
        </w:tc>
        <w:tc>
          <w:tcPr>
            <w:tcW w:w="474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Асфальтировано</w:t>
            </w:r>
          </w:p>
        </w:tc>
        <w:tc>
          <w:tcPr>
            <w:tcW w:w="474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Требует ремонта</w:t>
            </w:r>
          </w:p>
        </w:tc>
        <w:tc>
          <w:tcPr>
            <w:tcW w:w="1014" w:type="dxa"/>
            <w:gridSpan w:val="2"/>
          </w:tcPr>
          <w:p w:rsidR="00D047A2" w:rsidRDefault="00D047A2" w:rsidP="00A75CB0">
            <w:proofErr w:type="spellStart"/>
            <w:r>
              <w:t>циалет</w:t>
            </w:r>
            <w:proofErr w:type="spellEnd"/>
          </w:p>
        </w:tc>
        <w:tc>
          <w:tcPr>
            <w:tcW w:w="851" w:type="dxa"/>
            <w:vMerge w:val="restart"/>
            <w:textDirection w:val="btLr"/>
          </w:tcPr>
          <w:p w:rsidR="00D047A2" w:rsidRDefault="00D047A2" w:rsidP="00A75CB0">
            <w:pPr>
              <w:ind w:left="113" w:right="113"/>
            </w:pPr>
            <w:r>
              <w:t>Остается</w:t>
            </w:r>
          </w:p>
        </w:tc>
      </w:tr>
      <w:tr w:rsidR="00D047A2" w:rsidTr="00A75CB0">
        <w:trPr>
          <w:trHeight w:val="1574"/>
        </w:trPr>
        <w:tc>
          <w:tcPr>
            <w:tcW w:w="1448" w:type="dxa"/>
            <w:vMerge/>
          </w:tcPr>
          <w:p w:rsidR="00D047A2" w:rsidRDefault="00D047A2" w:rsidP="00A75CB0"/>
        </w:tc>
        <w:tc>
          <w:tcPr>
            <w:tcW w:w="592" w:type="dxa"/>
            <w:vMerge/>
          </w:tcPr>
          <w:p w:rsidR="00D047A2" w:rsidRDefault="00D047A2" w:rsidP="00A75CB0"/>
        </w:tc>
        <w:tc>
          <w:tcPr>
            <w:tcW w:w="475" w:type="dxa"/>
            <w:vMerge/>
          </w:tcPr>
          <w:p w:rsidR="00D047A2" w:rsidRDefault="00D047A2" w:rsidP="00A75CB0"/>
        </w:tc>
        <w:tc>
          <w:tcPr>
            <w:tcW w:w="508" w:type="dxa"/>
            <w:vMerge/>
          </w:tcPr>
          <w:p w:rsidR="00D047A2" w:rsidRDefault="00D047A2" w:rsidP="00A75CB0"/>
        </w:tc>
        <w:tc>
          <w:tcPr>
            <w:tcW w:w="541" w:type="dxa"/>
          </w:tcPr>
          <w:p w:rsidR="00D047A2" w:rsidRDefault="00D047A2" w:rsidP="00A75CB0">
            <w:r>
              <w:t>м</w:t>
            </w:r>
          </w:p>
        </w:tc>
        <w:tc>
          <w:tcPr>
            <w:tcW w:w="383" w:type="dxa"/>
          </w:tcPr>
          <w:p w:rsidR="00D047A2" w:rsidRDefault="00D047A2" w:rsidP="00A75CB0">
            <w:r>
              <w:t>%</w:t>
            </w:r>
          </w:p>
        </w:tc>
        <w:tc>
          <w:tcPr>
            <w:tcW w:w="508" w:type="dxa"/>
            <w:vMerge/>
          </w:tcPr>
          <w:p w:rsidR="00D047A2" w:rsidRDefault="00D047A2" w:rsidP="00A75CB0"/>
        </w:tc>
        <w:tc>
          <w:tcPr>
            <w:tcW w:w="508" w:type="dxa"/>
            <w:vMerge/>
          </w:tcPr>
          <w:p w:rsidR="00D047A2" w:rsidRDefault="00D047A2" w:rsidP="00A75CB0"/>
        </w:tc>
        <w:tc>
          <w:tcPr>
            <w:tcW w:w="507" w:type="dxa"/>
            <w:vMerge/>
          </w:tcPr>
          <w:p w:rsidR="00D047A2" w:rsidRDefault="00D047A2" w:rsidP="00A75CB0"/>
        </w:tc>
        <w:tc>
          <w:tcPr>
            <w:tcW w:w="573" w:type="dxa"/>
          </w:tcPr>
          <w:p w:rsidR="00D047A2" w:rsidRDefault="00D047A2" w:rsidP="00A75CB0">
            <w:r>
              <w:t>м</w:t>
            </w:r>
          </w:p>
        </w:tc>
        <w:tc>
          <w:tcPr>
            <w:tcW w:w="383" w:type="dxa"/>
          </w:tcPr>
          <w:p w:rsidR="00D047A2" w:rsidRDefault="00D047A2" w:rsidP="00A75CB0">
            <w:r>
              <w:t>%</w:t>
            </w:r>
          </w:p>
        </w:tc>
        <w:tc>
          <w:tcPr>
            <w:tcW w:w="507" w:type="dxa"/>
            <w:vMerge/>
          </w:tcPr>
          <w:p w:rsidR="00D047A2" w:rsidRDefault="00D047A2" w:rsidP="00A75CB0"/>
        </w:tc>
        <w:tc>
          <w:tcPr>
            <w:tcW w:w="507" w:type="dxa"/>
            <w:vMerge/>
          </w:tcPr>
          <w:p w:rsidR="00D047A2" w:rsidRDefault="00D047A2" w:rsidP="00A75CB0"/>
        </w:tc>
        <w:tc>
          <w:tcPr>
            <w:tcW w:w="474" w:type="dxa"/>
            <w:vMerge/>
          </w:tcPr>
          <w:p w:rsidR="00D047A2" w:rsidRDefault="00D047A2" w:rsidP="00A75CB0"/>
        </w:tc>
        <w:tc>
          <w:tcPr>
            <w:tcW w:w="573" w:type="dxa"/>
          </w:tcPr>
          <w:p w:rsidR="00D047A2" w:rsidRDefault="00D047A2" w:rsidP="00A75CB0">
            <w:r>
              <w:t>м</w:t>
            </w:r>
          </w:p>
        </w:tc>
        <w:tc>
          <w:tcPr>
            <w:tcW w:w="383" w:type="dxa"/>
          </w:tcPr>
          <w:p w:rsidR="00D047A2" w:rsidRDefault="00D047A2" w:rsidP="00A75CB0">
            <w:r>
              <w:t>%</w:t>
            </w:r>
          </w:p>
        </w:tc>
        <w:tc>
          <w:tcPr>
            <w:tcW w:w="508" w:type="dxa"/>
            <w:vMerge/>
          </w:tcPr>
          <w:p w:rsidR="00D047A2" w:rsidRDefault="00D047A2" w:rsidP="00A75CB0"/>
        </w:tc>
        <w:tc>
          <w:tcPr>
            <w:tcW w:w="507" w:type="dxa"/>
            <w:vMerge/>
          </w:tcPr>
          <w:p w:rsidR="00D047A2" w:rsidRDefault="00D047A2" w:rsidP="00A75CB0"/>
        </w:tc>
        <w:tc>
          <w:tcPr>
            <w:tcW w:w="507" w:type="dxa"/>
            <w:vMerge/>
          </w:tcPr>
          <w:p w:rsidR="00D047A2" w:rsidRDefault="00D047A2" w:rsidP="00A75CB0"/>
        </w:tc>
        <w:tc>
          <w:tcPr>
            <w:tcW w:w="573" w:type="dxa"/>
          </w:tcPr>
          <w:p w:rsidR="00D047A2" w:rsidRDefault="00D047A2" w:rsidP="00A75CB0">
            <w:r>
              <w:t>м</w:t>
            </w:r>
          </w:p>
        </w:tc>
        <w:tc>
          <w:tcPr>
            <w:tcW w:w="424" w:type="dxa"/>
          </w:tcPr>
          <w:p w:rsidR="00D047A2" w:rsidRDefault="00D047A2" w:rsidP="00A75CB0">
            <w:r>
              <w:t>%</w:t>
            </w:r>
          </w:p>
        </w:tc>
        <w:tc>
          <w:tcPr>
            <w:tcW w:w="507" w:type="dxa"/>
            <w:vMerge/>
          </w:tcPr>
          <w:p w:rsidR="00D047A2" w:rsidRDefault="00D047A2" w:rsidP="00A75CB0"/>
        </w:tc>
        <w:tc>
          <w:tcPr>
            <w:tcW w:w="474" w:type="dxa"/>
            <w:vMerge/>
          </w:tcPr>
          <w:p w:rsidR="00D047A2" w:rsidRDefault="00D047A2" w:rsidP="00A75CB0"/>
        </w:tc>
        <w:tc>
          <w:tcPr>
            <w:tcW w:w="474" w:type="dxa"/>
            <w:vMerge/>
          </w:tcPr>
          <w:p w:rsidR="00D047A2" w:rsidRDefault="00D047A2" w:rsidP="00A75CB0"/>
        </w:tc>
        <w:tc>
          <w:tcPr>
            <w:tcW w:w="507" w:type="dxa"/>
          </w:tcPr>
          <w:p w:rsidR="00D047A2" w:rsidRDefault="00D047A2" w:rsidP="00A75CB0">
            <w:r>
              <w:t>м</w:t>
            </w:r>
          </w:p>
        </w:tc>
        <w:tc>
          <w:tcPr>
            <w:tcW w:w="507" w:type="dxa"/>
          </w:tcPr>
          <w:p w:rsidR="00D047A2" w:rsidRDefault="00D047A2" w:rsidP="00A75CB0">
            <w:r>
              <w:t>%</w:t>
            </w:r>
          </w:p>
        </w:tc>
        <w:tc>
          <w:tcPr>
            <w:tcW w:w="851" w:type="dxa"/>
            <w:vMerge/>
          </w:tcPr>
          <w:p w:rsidR="00D047A2" w:rsidRDefault="00D047A2" w:rsidP="00A75CB0"/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Региональные 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11,1</w:t>
            </w: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Местные 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10,97</w:t>
            </w: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1,3</w:t>
            </w: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1,55</w:t>
            </w: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1,31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0,49</w:t>
            </w: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3,4</w:t>
            </w: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-</w:t>
            </w: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-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2,04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0,28</w:t>
            </w: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-</w:t>
            </w: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0,6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0.54</w:t>
            </w: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Уличные 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16,88</w:t>
            </w: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3.43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71</w:t>
            </w: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1.35</w:t>
            </w: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0.49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0,81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19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3,44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1,65</w:t>
            </w: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1,3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47</w:t>
            </w: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1.45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0,82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0,09</w:t>
            </w: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0,3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1,14</w:t>
            </w: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0,06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0,06</w:t>
            </w: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0,88</w:t>
            </w: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 </w:t>
            </w:r>
            <w:proofErr w:type="spellStart"/>
            <w:r w:rsidRPr="009178A9">
              <w:rPr>
                <w:sz w:val="16"/>
                <w:szCs w:val="16"/>
              </w:rPr>
              <w:t>Улич</w:t>
            </w:r>
            <w:proofErr w:type="spellEnd"/>
            <w:r w:rsidRPr="009178A9">
              <w:rPr>
                <w:sz w:val="16"/>
                <w:szCs w:val="16"/>
              </w:rPr>
              <w:t>(</w:t>
            </w:r>
            <w:proofErr w:type="spellStart"/>
            <w:r w:rsidRPr="009178A9">
              <w:rPr>
                <w:sz w:val="16"/>
                <w:szCs w:val="16"/>
              </w:rPr>
              <w:t>асфаль</w:t>
            </w:r>
            <w:proofErr w:type="spellEnd"/>
            <w:r w:rsidRPr="009178A9">
              <w:rPr>
                <w:sz w:val="16"/>
                <w:szCs w:val="16"/>
              </w:rPr>
              <w:t>)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Новые </w:t>
            </w:r>
            <w:proofErr w:type="spellStart"/>
            <w:r w:rsidRPr="009178A9">
              <w:rPr>
                <w:sz w:val="16"/>
                <w:szCs w:val="16"/>
              </w:rPr>
              <w:t>Убеи</w:t>
            </w:r>
            <w:proofErr w:type="spellEnd"/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983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2,85</w:t>
            </w:r>
          </w:p>
        </w:tc>
        <w:tc>
          <w:tcPr>
            <w:tcW w:w="92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4,78</w:t>
            </w: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Малые </w:t>
            </w:r>
            <w:proofErr w:type="spellStart"/>
            <w:r w:rsidRPr="009178A9">
              <w:rPr>
                <w:sz w:val="16"/>
                <w:szCs w:val="16"/>
              </w:rPr>
              <w:t>Убеи</w:t>
            </w:r>
            <w:proofErr w:type="spellEnd"/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5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1,8</w:t>
            </w:r>
          </w:p>
        </w:tc>
        <w:tc>
          <w:tcPr>
            <w:tcW w:w="956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4,74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proofErr w:type="spellStart"/>
            <w:r w:rsidRPr="009178A9">
              <w:rPr>
                <w:sz w:val="16"/>
                <w:szCs w:val="16"/>
              </w:rPr>
              <w:t>Убеи</w:t>
            </w:r>
            <w:proofErr w:type="spellEnd"/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3,4</w:t>
            </w:r>
          </w:p>
        </w:tc>
        <w:tc>
          <w:tcPr>
            <w:tcW w:w="956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4,4</w:t>
            </w: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Старый Убей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2,32</w:t>
            </w:r>
          </w:p>
        </w:tc>
        <w:tc>
          <w:tcPr>
            <w:tcW w:w="997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2,05</w:t>
            </w: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 xml:space="preserve">Татарские </w:t>
            </w:r>
            <w:proofErr w:type="spellStart"/>
            <w:r w:rsidRPr="009178A9">
              <w:rPr>
                <w:sz w:val="16"/>
                <w:szCs w:val="16"/>
              </w:rPr>
              <w:t>Убеи</w:t>
            </w:r>
            <w:proofErr w:type="spellEnd"/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0,94</w:t>
            </w: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Итого 14.55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4.78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4.25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2,75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1.23</w:t>
            </w: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1,54</w:t>
            </w: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Сделано 5,74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3.43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0.81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1.3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0.09</w:t>
            </w: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0.11</w:t>
            </w: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Остается8,80</w:t>
            </w: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1,35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3.44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1.45</w:t>
            </w: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1.1</w:t>
            </w: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  <w:r w:rsidRPr="009178A9">
              <w:rPr>
                <w:sz w:val="16"/>
                <w:szCs w:val="16"/>
              </w:rPr>
              <w:t>1.43</w:t>
            </w: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  <w:tr w:rsidR="00D047A2" w:rsidRPr="009178A9" w:rsidTr="00A75CB0">
        <w:tc>
          <w:tcPr>
            <w:tcW w:w="144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92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5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4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38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8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73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2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507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474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1014" w:type="dxa"/>
            <w:gridSpan w:val="2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047A2" w:rsidRPr="009178A9" w:rsidRDefault="00D047A2" w:rsidP="00A75CB0">
            <w:pPr>
              <w:rPr>
                <w:sz w:val="16"/>
                <w:szCs w:val="16"/>
              </w:rPr>
            </w:pPr>
          </w:p>
        </w:tc>
      </w:tr>
    </w:tbl>
    <w:p w:rsidR="00161BB7" w:rsidRPr="009178A9" w:rsidRDefault="00161BB7">
      <w:pPr>
        <w:rPr>
          <w:sz w:val="16"/>
          <w:szCs w:val="16"/>
        </w:rPr>
      </w:pPr>
    </w:p>
    <w:p w:rsidR="00D047A2" w:rsidRDefault="00D047A2" w:rsidP="00D047A2">
      <w:pPr>
        <w:jc w:val="center"/>
        <w:rPr>
          <w:sz w:val="40"/>
          <w:szCs w:val="40"/>
        </w:rPr>
      </w:pPr>
      <w:r w:rsidRPr="00295974">
        <w:rPr>
          <w:sz w:val="40"/>
          <w:szCs w:val="40"/>
        </w:rPr>
        <w:t>Уличные дороги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 xml:space="preserve">( </w:t>
      </w:r>
      <w:proofErr w:type="spellStart"/>
      <w:r>
        <w:rPr>
          <w:sz w:val="40"/>
          <w:szCs w:val="40"/>
        </w:rPr>
        <w:t>циалета</w:t>
      </w:r>
      <w:proofErr w:type="spellEnd"/>
      <w:proofErr w:type="gramEnd"/>
      <w:r>
        <w:rPr>
          <w:sz w:val="40"/>
          <w:szCs w:val="40"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95"/>
        <w:gridCol w:w="2764"/>
        <w:gridCol w:w="942"/>
        <w:gridCol w:w="900"/>
        <w:gridCol w:w="711"/>
        <w:gridCol w:w="706"/>
        <w:gridCol w:w="1013"/>
        <w:gridCol w:w="688"/>
        <w:gridCol w:w="1133"/>
        <w:gridCol w:w="1109"/>
        <w:gridCol w:w="1066"/>
        <w:gridCol w:w="835"/>
        <w:gridCol w:w="1098"/>
      </w:tblGrid>
      <w:tr w:rsidR="00D047A2" w:rsidTr="00A75CB0">
        <w:trPr>
          <w:trHeight w:val="267"/>
        </w:trPr>
        <w:tc>
          <w:tcPr>
            <w:tcW w:w="1595" w:type="dxa"/>
            <w:vMerge w:val="restart"/>
          </w:tcPr>
          <w:p w:rsidR="00D047A2" w:rsidRDefault="00D047A2" w:rsidP="00A75CB0">
            <w:r>
              <w:t>Название сел</w:t>
            </w:r>
          </w:p>
        </w:tc>
        <w:tc>
          <w:tcPr>
            <w:tcW w:w="2766" w:type="dxa"/>
            <w:vMerge w:val="restart"/>
          </w:tcPr>
          <w:p w:rsidR="00D047A2" w:rsidRDefault="00D047A2" w:rsidP="00A75CB0">
            <w:r>
              <w:t>остаток</w:t>
            </w:r>
          </w:p>
        </w:tc>
        <w:tc>
          <w:tcPr>
            <w:tcW w:w="1843" w:type="dxa"/>
            <w:gridSpan w:val="2"/>
          </w:tcPr>
          <w:p w:rsidR="00D047A2" w:rsidRDefault="00E94F9D" w:rsidP="00A75CB0">
            <w:r>
              <w:t>2017</w:t>
            </w:r>
          </w:p>
        </w:tc>
        <w:tc>
          <w:tcPr>
            <w:tcW w:w="1417" w:type="dxa"/>
            <w:gridSpan w:val="2"/>
          </w:tcPr>
          <w:p w:rsidR="00D047A2" w:rsidRDefault="00E94F9D" w:rsidP="00A75CB0">
            <w:r>
              <w:t>2018</w:t>
            </w:r>
          </w:p>
        </w:tc>
        <w:tc>
          <w:tcPr>
            <w:tcW w:w="1701" w:type="dxa"/>
            <w:gridSpan w:val="2"/>
          </w:tcPr>
          <w:p w:rsidR="00D047A2" w:rsidRDefault="00D047A2" w:rsidP="00E94F9D">
            <w:r>
              <w:t>201</w:t>
            </w:r>
            <w:r w:rsidR="00E94F9D">
              <w:t>9</w:t>
            </w:r>
          </w:p>
        </w:tc>
        <w:tc>
          <w:tcPr>
            <w:tcW w:w="2244" w:type="dxa"/>
            <w:gridSpan w:val="2"/>
          </w:tcPr>
          <w:p w:rsidR="00D047A2" w:rsidRDefault="00E94F9D" w:rsidP="00E94F9D">
            <w:r>
              <w:t>2020</w:t>
            </w:r>
          </w:p>
        </w:tc>
        <w:tc>
          <w:tcPr>
            <w:tcW w:w="1902" w:type="dxa"/>
            <w:gridSpan w:val="2"/>
          </w:tcPr>
          <w:p w:rsidR="00D047A2" w:rsidRDefault="00D047A2" w:rsidP="00E94F9D">
            <w:r>
              <w:t>202</w:t>
            </w:r>
            <w:r w:rsidR="00E94F9D">
              <w:t>1</w:t>
            </w:r>
          </w:p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rPr>
          <w:trHeight w:val="533"/>
        </w:trPr>
        <w:tc>
          <w:tcPr>
            <w:tcW w:w="1595" w:type="dxa"/>
            <w:vMerge/>
          </w:tcPr>
          <w:p w:rsidR="00D047A2" w:rsidRDefault="00D047A2" w:rsidP="00A75CB0"/>
        </w:tc>
        <w:tc>
          <w:tcPr>
            <w:tcW w:w="2766" w:type="dxa"/>
            <w:vMerge/>
          </w:tcPr>
          <w:p w:rsidR="00D047A2" w:rsidRDefault="00D047A2" w:rsidP="00A75CB0"/>
        </w:tc>
        <w:tc>
          <w:tcPr>
            <w:tcW w:w="942" w:type="dxa"/>
          </w:tcPr>
          <w:p w:rsidR="00D047A2" w:rsidRDefault="00D047A2" w:rsidP="00A75CB0"/>
          <w:p w:rsidR="00D047A2" w:rsidRDefault="00D047A2" w:rsidP="00A75CB0"/>
        </w:tc>
        <w:tc>
          <w:tcPr>
            <w:tcW w:w="901" w:type="dxa"/>
          </w:tcPr>
          <w:p w:rsidR="00D047A2" w:rsidRDefault="00D047A2" w:rsidP="00A75CB0"/>
          <w:p w:rsidR="00D047A2" w:rsidRDefault="00D047A2" w:rsidP="00A75CB0"/>
        </w:tc>
        <w:tc>
          <w:tcPr>
            <w:tcW w:w="711" w:type="dxa"/>
          </w:tcPr>
          <w:p w:rsidR="00D047A2" w:rsidRDefault="00D047A2" w:rsidP="00A75CB0"/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/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proofErr w:type="spellStart"/>
            <w:r>
              <w:t>Н.Убеи</w:t>
            </w:r>
            <w:proofErr w:type="spellEnd"/>
          </w:p>
        </w:tc>
        <w:tc>
          <w:tcPr>
            <w:tcW w:w="2766" w:type="dxa"/>
          </w:tcPr>
          <w:p w:rsidR="00D047A2" w:rsidRDefault="00D047A2" w:rsidP="00A75CB0">
            <w:r>
              <w:t>1350</w:t>
            </w:r>
          </w:p>
        </w:tc>
        <w:tc>
          <w:tcPr>
            <w:tcW w:w="942" w:type="dxa"/>
          </w:tcPr>
          <w:p w:rsidR="00D047A2" w:rsidRDefault="00D047A2" w:rsidP="00A75CB0">
            <w:r>
              <w:t>700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>
            <w:r>
              <w:t>350</w:t>
            </w:r>
          </w:p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>
            <w:r>
              <w:t>300</w:t>
            </w:r>
          </w:p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r>
              <w:t xml:space="preserve"> </w:t>
            </w:r>
            <w:proofErr w:type="spellStart"/>
            <w:r>
              <w:t>Убеи</w:t>
            </w:r>
            <w:proofErr w:type="spellEnd"/>
          </w:p>
        </w:tc>
        <w:tc>
          <w:tcPr>
            <w:tcW w:w="2766" w:type="dxa"/>
          </w:tcPr>
          <w:p w:rsidR="00D047A2" w:rsidRDefault="00D047A2" w:rsidP="00A75CB0">
            <w:r>
              <w:t>1450</w:t>
            </w:r>
          </w:p>
        </w:tc>
        <w:tc>
          <w:tcPr>
            <w:tcW w:w="942" w:type="dxa"/>
          </w:tcPr>
          <w:p w:rsidR="00D047A2" w:rsidRDefault="00D047A2" w:rsidP="00A75CB0">
            <w:r>
              <w:t>1000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>
            <w:r>
              <w:t>250</w:t>
            </w:r>
          </w:p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>
            <w:r>
              <w:t>200</w:t>
            </w:r>
          </w:p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proofErr w:type="spellStart"/>
            <w:r>
              <w:t>М.Убеи</w:t>
            </w:r>
            <w:proofErr w:type="spellEnd"/>
          </w:p>
        </w:tc>
        <w:tc>
          <w:tcPr>
            <w:tcW w:w="2766" w:type="dxa"/>
          </w:tcPr>
          <w:p w:rsidR="00D047A2" w:rsidRDefault="00D047A2" w:rsidP="00A75CB0">
            <w:r>
              <w:t>3440</w:t>
            </w:r>
          </w:p>
        </w:tc>
        <w:tc>
          <w:tcPr>
            <w:tcW w:w="942" w:type="dxa"/>
          </w:tcPr>
          <w:p w:rsidR="00D047A2" w:rsidRDefault="00D047A2" w:rsidP="00A75CB0">
            <w:r>
              <w:t>1500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>
            <w:r>
              <w:t>1000</w:t>
            </w:r>
          </w:p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>
            <w:r>
              <w:t>800</w:t>
            </w:r>
          </w:p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>
            <w:r>
              <w:t>140</w:t>
            </w:r>
          </w:p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proofErr w:type="spellStart"/>
            <w:r>
              <w:t>Ст.Убеи</w:t>
            </w:r>
            <w:proofErr w:type="spellEnd"/>
          </w:p>
        </w:tc>
        <w:tc>
          <w:tcPr>
            <w:tcW w:w="2766" w:type="dxa"/>
          </w:tcPr>
          <w:p w:rsidR="00D047A2" w:rsidRDefault="00D047A2" w:rsidP="00A75CB0">
            <w:r>
              <w:t>1100</w:t>
            </w:r>
          </w:p>
        </w:tc>
        <w:tc>
          <w:tcPr>
            <w:tcW w:w="942" w:type="dxa"/>
          </w:tcPr>
          <w:p w:rsidR="00D047A2" w:rsidRDefault="00D047A2" w:rsidP="00A75CB0">
            <w:r>
              <w:t>600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>
            <w:r>
              <w:t>400</w:t>
            </w:r>
          </w:p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>
            <w:r>
              <w:t>100</w:t>
            </w:r>
          </w:p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proofErr w:type="spellStart"/>
            <w:r>
              <w:lastRenderedPageBreak/>
              <w:t>Т.Убеи</w:t>
            </w:r>
            <w:proofErr w:type="spellEnd"/>
          </w:p>
        </w:tc>
        <w:tc>
          <w:tcPr>
            <w:tcW w:w="2766" w:type="dxa"/>
          </w:tcPr>
          <w:p w:rsidR="00D047A2" w:rsidRDefault="00D047A2" w:rsidP="00A75CB0">
            <w:r>
              <w:t>830</w:t>
            </w:r>
          </w:p>
        </w:tc>
        <w:tc>
          <w:tcPr>
            <w:tcW w:w="942" w:type="dxa"/>
          </w:tcPr>
          <w:p w:rsidR="00D047A2" w:rsidRDefault="00D047A2" w:rsidP="00A75CB0">
            <w:r>
              <w:t>660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>
            <w:r>
              <w:t>170</w:t>
            </w:r>
          </w:p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/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/>
        </w:tc>
        <w:tc>
          <w:tcPr>
            <w:tcW w:w="2766" w:type="dxa"/>
          </w:tcPr>
          <w:p w:rsidR="00D047A2" w:rsidRDefault="00D047A2" w:rsidP="00A75CB0"/>
        </w:tc>
        <w:tc>
          <w:tcPr>
            <w:tcW w:w="942" w:type="dxa"/>
          </w:tcPr>
          <w:p w:rsidR="00D047A2" w:rsidRDefault="00D047A2" w:rsidP="00A75CB0"/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/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/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r>
              <w:t>итого</w:t>
            </w:r>
          </w:p>
        </w:tc>
        <w:tc>
          <w:tcPr>
            <w:tcW w:w="2766" w:type="dxa"/>
          </w:tcPr>
          <w:p w:rsidR="00D047A2" w:rsidRDefault="00D047A2" w:rsidP="00A75CB0"/>
        </w:tc>
        <w:tc>
          <w:tcPr>
            <w:tcW w:w="942" w:type="dxa"/>
          </w:tcPr>
          <w:p w:rsidR="00D047A2" w:rsidRDefault="00D047A2" w:rsidP="00A75CB0"/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/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/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/>
        </w:tc>
        <w:tc>
          <w:tcPr>
            <w:tcW w:w="2766" w:type="dxa"/>
          </w:tcPr>
          <w:p w:rsidR="00D047A2" w:rsidRDefault="00D047A2" w:rsidP="00A75CB0"/>
        </w:tc>
        <w:tc>
          <w:tcPr>
            <w:tcW w:w="942" w:type="dxa"/>
          </w:tcPr>
          <w:p w:rsidR="00D047A2" w:rsidRDefault="00D047A2" w:rsidP="00A75CB0"/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/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/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proofErr w:type="spellStart"/>
            <w:proofErr w:type="gramStart"/>
            <w:r>
              <w:t>Тат,Убеи</w:t>
            </w:r>
            <w:proofErr w:type="spellEnd"/>
            <w:proofErr w:type="gramEnd"/>
            <w:r>
              <w:t xml:space="preserve"> (местный)</w:t>
            </w:r>
          </w:p>
        </w:tc>
        <w:tc>
          <w:tcPr>
            <w:tcW w:w="2766" w:type="dxa"/>
          </w:tcPr>
          <w:p w:rsidR="00D047A2" w:rsidRDefault="00D047A2" w:rsidP="00A75CB0">
            <w:r>
              <w:t>600</w:t>
            </w:r>
          </w:p>
        </w:tc>
        <w:tc>
          <w:tcPr>
            <w:tcW w:w="942" w:type="dxa"/>
          </w:tcPr>
          <w:p w:rsidR="00D047A2" w:rsidRDefault="00D047A2" w:rsidP="00A75CB0">
            <w:r>
              <w:t>0,600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/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/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/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  <w:tr w:rsidR="00D047A2" w:rsidTr="00A75CB0">
        <w:tc>
          <w:tcPr>
            <w:tcW w:w="1595" w:type="dxa"/>
          </w:tcPr>
          <w:p w:rsidR="00D047A2" w:rsidRDefault="00D047A2" w:rsidP="00A75CB0">
            <w:r>
              <w:t>итого</w:t>
            </w:r>
          </w:p>
        </w:tc>
        <w:tc>
          <w:tcPr>
            <w:tcW w:w="2766" w:type="dxa"/>
          </w:tcPr>
          <w:p w:rsidR="00D047A2" w:rsidRDefault="00D047A2" w:rsidP="00A75CB0">
            <w:r>
              <w:t>8770</w:t>
            </w:r>
          </w:p>
        </w:tc>
        <w:tc>
          <w:tcPr>
            <w:tcW w:w="942" w:type="dxa"/>
          </w:tcPr>
          <w:p w:rsidR="00D047A2" w:rsidRDefault="00D047A2" w:rsidP="00A75CB0">
            <w:r>
              <w:t>5060</w:t>
            </w:r>
          </w:p>
        </w:tc>
        <w:tc>
          <w:tcPr>
            <w:tcW w:w="901" w:type="dxa"/>
          </w:tcPr>
          <w:p w:rsidR="00D047A2" w:rsidRDefault="00D047A2" w:rsidP="00A75CB0"/>
        </w:tc>
        <w:tc>
          <w:tcPr>
            <w:tcW w:w="711" w:type="dxa"/>
          </w:tcPr>
          <w:p w:rsidR="00D047A2" w:rsidRDefault="00D047A2" w:rsidP="00A75CB0">
            <w:r>
              <w:t>2170</w:t>
            </w:r>
          </w:p>
        </w:tc>
        <w:tc>
          <w:tcPr>
            <w:tcW w:w="706" w:type="dxa"/>
          </w:tcPr>
          <w:p w:rsidR="00D047A2" w:rsidRDefault="00D047A2" w:rsidP="00A75CB0"/>
        </w:tc>
        <w:tc>
          <w:tcPr>
            <w:tcW w:w="1013" w:type="dxa"/>
          </w:tcPr>
          <w:p w:rsidR="00D047A2" w:rsidRDefault="00D047A2" w:rsidP="00A75CB0">
            <w:r>
              <w:t>1400</w:t>
            </w:r>
          </w:p>
        </w:tc>
        <w:tc>
          <w:tcPr>
            <w:tcW w:w="688" w:type="dxa"/>
          </w:tcPr>
          <w:p w:rsidR="00D047A2" w:rsidRDefault="00D047A2" w:rsidP="00A75CB0"/>
        </w:tc>
        <w:tc>
          <w:tcPr>
            <w:tcW w:w="1134" w:type="dxa"/>
          </w:tcPr>
          <w:p w:rsidR="00D047A2" w:rsidRDefault="00D047A2" w:rsidP="00A75CB0">
            <w:r>
              <w:t>140</w:t>
            </w:r>
          </w:p>
        </w:tc>
        <w:tc>
          <w:tcPr>
            <w:tcW w:w="1110" w:type="dxa"/>
          </w:tcPr>
          <w:p w:rsidR="00D047A2" w:rsidRDefault="00D047A2" w:rsidP="00A75CB0"/>
        </w:tc>
        <w:tc>
          <w:tcPr>
            <w:tcW w:w="1067" w:type="dxa"/>
          </w:tcPr>
          <w:p w:rsidR="00D047A2" w:rsidRDefault="00D047A2" w:rsidP="00A75CB0"/>
        </w:tc>
        <w:tc>
          <w:tcPr>
            <w:tcW w:w="835" w:type="dxa"/>
          </w:tcPr>
          <w:p w:rsidR="00D047A2" w:rsidRDefault="00D047A2" w:rsidP="00A75CB0"/>
        </w:tc>
        <w:tc>
          <w:tcPr>
            <w:tcW w:w="1099" w:type="dxa"/>
          </w:tcPr>
          <w:p w:rsidR="00D047A2" w:rsidRDefault="00D047A2" w:rsidP="00A75CB0"/>
        </w:tc>
      </w:tr>
    </w:tbl>
    <w:p w:rsidR="00D047A2" w:rsidRPr="00295974" w:rsidRDefault="00D047A2" w:rsidP="00D047A2">
      <w:pPr>
        <w:jc w:val="center"/>
        <w:rPr>
          <w:sz w:val="40"/>
          <w:szCs w:val="40"/>
        </w:rPr>
      </w:pPr>
    </w:p>
    <w:p w:rsidR="00AC39F9" w:rsidRDefault="00AC39F9" w:rsidP="00D047A2">
      <w:pPr>
        <w:jc w:val="center"/>
        <w:rPr>
          <w:sz w:val="40"/>
          <w:szCs w:val="40"/>
        </w:rPr>
      </w:pPr>
    </w:p>
    <w:p w:rsidR="00AC39F9" w:rsidRDefault="00AC39F9" w:rsidP="00D047A2">
      <w:pPr>
        <w:jc w:val="center"/>
        <w:rPr>
          <w:sz w:val="40"/>
          <w:szCs w:val="40"/>
        </w:rPr>
      </w:pPr>
    </w:p>
    <w:p w:rsidR="00AC39F9" w:rsidRDefault="00AC39F9" w:rsidP="00D047A2">
      <w:pPr>
        <w:jc w:val="center"/>
        <w:rPr>
          <w:sz w:val="40"/>
          <w:szCs w:val="40"/>
        </w:rPr>
      </w:pPr>
    </w:p>
    <w:p w:rsidR="00AC39F9" w:rsidRDefault="00AC39F9" w:rsidP="00D047A2">
      <w:pPr>
        <w:jc w:val="center"/>
        <w:rPr>
          <w:sz w:val="40"/>
          <w:szCs w:val="40"/>
        </w:rPr>
      </w:pPr>
    </w:p>
    <w:p w:rsidR="00AC39F9" w:rsidRDefault="00AC39F9" w:rsidP="00D047A2">
      <w:pPr>
        <w:jc w:val="center"/>
        <w:rPr>
          <w:sz w:val="40"/>
          <w:szCs w:val="40"/>
        </w:rPr>
      </w:pPr>
    </w:p>
    <w:p w:rsidR="00D047A2" w:rsidRDefault="00D047A2" w:rsidP="00D047A2">
      <w:pPr>
        <w:jc w:val="center"/>
        <w:rPr>
          <w:sz w:val="40"/>
          <w:szCs w:val="40"/>
        </w:rPr>
      </w:pPr>
      <w:r w:rsidRPr="00CA461F">
        <w:rPr>
          <w:sz w:val="40"/>
          <w:szCs w:val="40"/>
        </w:rPr>
        <w:t>Строительство дороги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05"/>
        <w:gridCol w:w="3340"/>
        <w:gridCol w:w="1700"/>
        <w:gridCol w:w="3211"/>
        <w:gridCol w:w="2769"/>
        <w:gridCol w:w="2735"/>
      </w:tblGrid>
      <w:tr w:rsidR="00D047A2" w:rsidTr="00A75CB0">
        <w:tc>
          <w:tcPr>
            <w:tcW w:w="817" w:type="dxa"/>
          </w:tcPr>
          <w:p w:rsidR="00D047A2" w:rsidRPr="00CA461F" w:rsidRDefault="00D047A2" w:rsidP="00A75CB0">
            <w:pPr>
              <w:jc w:val="center"/>
            </w:pPr>
            <w:r>
              <w:t>№</w:t>
            </w:r>
          </w:p>
        </w:tc>
        <w:tc>
          <w:tcPr>
            <w:tcW w:w="3402" w:type="dxa"/>
          </w:tcPr>
          <w:p w:rsidR="00D047A2" w:rsidRPr="00CA461F" w:rsidRDefault="00D047A2" w:rsidP="00A75CB0">
            <w:pPr>
              <w:jc w:val="center"/>
            </w:pPr>
            <w:r>
              <w:t>Мероприятия программы</w:t>
            </w:r>
          </w:p>
        </w:tc>
        <w:tc>
          <w:tcPr>
            <w:tcW w:w="1701" w:type="dxa"/>
          </w:tcPr>
          <w:p w:rsidR="00D047A2" w:rsidRPr="00CA461F" w:rsidRDefault="00D047A2" w:rsidP="00A75CB0">
            <w:r>
              <w:t>Протяженность</w:t>
            </w:r>
          </w:p>
        </w:tc>
        <w:tc>
          <w:tcPr>
            <w:tcW w:w="3260" w:type="dxa"/>
          </w:tcPr>
          <w:p w:rsidR="00D047A2" w:rsidRPr="00CA461F" w:rsidRDefault="00D047A2" w:rsidP="00A75CB0">
            <w:pPr>
              <w:jc w:val="center"/>
            </w:pPr>
            <w:r>
              <w:t>Объем финансирования</w:t>
            </w:r>
          </w:p>
        </w:tc>
        <w:tc>
          <w:tcPr>
            <w:tcW w:w="2803" w:type="dxa"/>
          </w:tcPr>
          <w:p w:rsidR="00D047A2" w:rsidRPr="00CA461F" w:rsidRDefault="00D047A2" w:rsidP="00A75CB0">
            <w:pPr>
              <w:jc w:val="center"/>
            </w:pPr>
            <w:r>
              <w:t>Источник финансирования</w:t>
            </w:r>
          </w:p>
        </w:tc>
        <w:tc>
          <w:tcPr>
            <w:tcW w:w="2803" w:type="dxa"/>
          </w:tcPr>
          <w:p w:rsidR="00D047A2" w:rsidRPr="00CA461F" w:rsidRDefault="00D047A2" w:rsidP="00A75CB0">
            <w:pPr>
              <w:jc w:val="center"/>
            </w:pPr>
            <w:r>
              <w:t>Сроки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Строительство дороги село Татарские </w:t>
            </w:r>
            <w:proofErr w:type="spellStart"/>
            <w:r>
              <w:t>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3,1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Федеральный бюджет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2016-2017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D047A2" w:rsidRDefault="00D047A2" w:rsidP="00A75CB0">
            <w:r>
              <w:t xml:space="preserve">Строительство дороги из цеолита между селами </w:t>
            </w:r>
            <w:proofErr w:type="spellStart"/>
            <w:r>
              <w:t>Убеи</w:t>
            </w:r>
            <w:proofErr w:type="spellEnd"/>
            <w:r>
              <w:t xml:space="preserve"> и Татарские </w:t>
            </w:r>
            <w:proofErr w:type="spellStart"/>
            <w:r>
              <w:t>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0,60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Самообложение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2016-2017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Уличные дороги </w:t>
            </w:r>
            <w:proofErr w:type="spellStart"/>
            <w:r>
              <w:t>Н.Убеи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1.35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Самообложение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2016-2018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Уличные дороги </w:t>
            </w:r>
            <w:proofErr w:type="spellStart"/>
            <w:r>
              <w:t>М.Убеи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3,44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Самообложение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2016-2018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Уличные </w:t>
            </w:r>
            <w:proofErr w:type="gramStart"/>
            <w:r>
              <w:t>дороги .</w:t>
            </w:r>
            <w:proofErr w:type="spellStart"/>
            <w:r>
              <w:t>Убеи</w:t>
            </w:r>
            <w:proofErr w:type="spellEnd"/>
            <w:proofErr w:type="gramEnd"/>
          </w:p>
        </w:tc>
        <w:tc>
          <w:tcPr>
            <w:tcW w:w="1701" w:type="dxa"/>
          </w:tcPr>
          <w:p w:rsidR="00D047A2" w:rsidRDefault="00D047A2" w:rsidP="00A75CB0">
            <w:r>
              <w:t>1.45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Самообложение</w:t>
            </w:r>
          </w:p>
        </w:tc>
        <w:tc>
          <w:tcPr>
            <w:tcW w:w="2803" w:type="dxa"/>
          </w:tcPr>
          <w:p w:rsidR="00D047A2" w:rsidRDefault="00E94F9D" w:rsidP="00A75CB0">
            <w:pPr>
              <w:jc w:val="center"/>
            </w:pPr>
            <w:r>
              <w:t>2017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Уличные дороги </w:t>
            </w:r>
            <w:proofErr w:type="spellStart"/>
            <w:r>
              <w:t>Ст.Убеи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1,10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Самообложение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2016-2018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Уличные дороги </w:t>
            </w:r>
            <w:proofErr w:type="spellStart"/>
            <w:r>
              <w:t>Тат.Убеи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0,83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Самообложение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2016-2018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>Ремонт дорог местного значения</w:t>
            </w:r>
          </w:p>
          <w:p w:rsidR="00D047A2" w:rsidRDefault="00D047A2" w:rsidP="00A75CB0">
            <w:pPr>
              <w:jc w:val="center"/>
            </w:pPr>
          </w:p>
        </w:tc>
        <w:tc>
          <w:tcPr>
            <w:tcW w:w="1701" w:type="dxa"/>
          </w:tcPr>
          <w:p w:rsidR="00D047A2" w:rsidRDefault="00D047A2" w:rsidP="00A75CB0"/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Новые </w:t>
            </w:r>
            <w:proofErr w:type="spellStart"/>
            <w:r>
              <w:t>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1,55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Бюджет РТ и местный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2019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Малые </w:t>
            </w:r>
            <w:proofErr w:type="spellStart"/>
            <w:r>
              <w:t>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0,49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Бюджет РТ и местный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2016-2017</w:t>
            </w:r>
          </w:p>
        </w:tc>
      </w:tr>
      <w:tr w:rsidR="00D047A2" w:rsidTr="00A75CB0">
        <w:tc>
          <w:tcPr>
            <w:tcW w:w="817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3402" w:type="dxa"/>
          </w:tcPr>
          <w:p w:rsidR="00D047A2" w:rsidRDefault="00D047A2" w:rsidP="00A75CB0">
            <w:pPr>
              <w:jc w:val="center"/>
            </w:pPr>
            <w:r>
              <w:t xml:space="preserve">Старые </w:t>
            </w:r>
            <w:proofErr w:type="spellStart"/>
            <w:r>
              <w:t>Убеи</w:t>
            </w:r>
            <w:proofErr w:type="spellEnd"/>
          </w:p>
        </w:tc>
        <w:tc>
          <w:tcPr>
            <w:tcW w:w="1701" w:type="dxa"/>
          </w:tcPr>
          <w:p w:rsidR="00D047A2" w:rsidRDefault="00D047A2" w:rsidP="00A75CB0">
            <w:r>
              <w:t>0,28</w:t>
            </w:r>
          </w:p>
        </w:tc>
        <w:tc>
          <w:tcPr>
            <w:tcW w:w="3260" w:type="dxa"/>
          </w:tcPr>
          <w:p w:rsidR="00D047A2" w:rsidRDefault="00D047A2" w:rsidP="00A75CB0">
            <w:pPr>
              <w:jc w:val="center"/>
            </w:pP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Бюджет РТ и местный</w:t>
            </w:r>
          </w:p>
        </w:tc>
        <w:tc>
          <w:tcPr>
            <w:tcW w:w="2803" w:type="dxa"/>
          </w:tcPr>
          <w:p w:rsidR="00D047A2" w:rsidRDefault="00D047A2" w:rsidP="00A75CB0">
            <w:pPr>
              <w:jc w:val="center"/>
            </w:pPr>
            <w:r>
              <w:t>2017-2018</w:t>
            </w:r>
          </w:p>
        </w:tc>
      </w:tr>
    </w:tbl>
    <w:p w:rsidR="00D047A2" w:rsidRPr="00CA461F" w:rsidRDefault="00D047A2" w:rsidP="00D047A2">
      <w:pPr>
        <w:jc w:val="center"/>
        <w:rPr>
          <w:sz w:val="40"/>
          <w:szCs w:val="40"/>
        </w:rPr>
      </w:pPr>
    </w:p>
    <w:p w:rsidR="00D047A2" w:rsidRDefault="00D047A2"/>
    <w:p w:rsidR="00D047A2" w:rsidRDefault="00D047A2"/>
    <w:p w:rsidR="00A75CB0" w:rsidRDefault="00A75CB0"/>
    <w:p w:rsidR="00A75CB0" w:rsidRDefault="00A75CB0"/>
    <w:p w:rsidR="00A75CB0" w:rsidRDefault="00A75CB0"/>
    <w:p w:rsidR="00A75CB0" w:rsidRDefault="00A75CB0"/>
    <w:p w:rsidR="00A75CB0" w:rsidRDefault="00A75CB0"/>
    <w:p w:rsidR="00A75CB0" w:rsidRDefault="00AC39F9" w:rsidP="00A75CB0">
      <w:pPr>
        <w:jc w:val="center"/>
      </w:pPr>
      <w:r>
        <w:t>С</w:t>
      </w:r>
      <w:r w:rsidR="00A75CB0">
        <w:t>труктура бюджета Село-</w:t>
      </w:r>
      <w:proofErr w:type="spellStart"/>
      <w:r w:rsidR="00A75CB0">
        <w:t>Убейского</w:t>
      </w:r>
      <w:proofErr w:type="spellEnd"/>
      <w:r w:rsidR="00A75CB0">
        <w:t xml:space="preserve"> сельского поселения</w:t>
      </w:r>
    </w:p>
    <w:p w:rsidR="00A75CB0" w:rsidRDefault="00A75CB0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09"/>
        <w:gridCol w:w="1675"/>
        <w:gridCol w:w="1675"/>
        <w:gridCol w:w="1675"/>
        <w:gridCol w:w="1536"/>
        <w:gridCol w:w="1675"/>
        <w:gridCol w:w="1615"/>
      </w:tblGrid>
      <w:tr w:rsidR="00A75CB0" w:rsidTr="00A75CB0">
        <w:tc>
          <w:tcPr>
            <w:tcW w:w="4786" w:type="dxa"/>
          </w:tcPr>
          <w:p w:rsidR="00A75CB0" w:rsidRDefault="00A75CB0">
            <w:r>
              <w:t>показатель</w:t>
            </w:r>
          </w:p>
        </w:tc>
        <w:tc>
          <w:tcPr>
            <w:tcW w:w="1701" w:type="dxa"/>
          </w:tcPr>
          <w:p w:rsidR="00A75CB0" w:rsidRDefault="00E94F9D">
            <w:r>
              <w:t>2016</w:t>
            </w:r>
          </w:p>
        </w:tc>
        <w:tc>
          <w:tcPr>
            <w:tcW w:w="1701" w:type="dxa"/>
          </w:tcPr>
          <w:p w:rsidR="00A75CB0" w:rsidRDefault="00A75CB0" w:rsidP="00E94F9D">
            <w:r>
              <w:t>201</w:t>
            </w:r>
            <w:r w:rsidR="00E94F9D">
              <w:t>7</w:t>
            </w:r>
          </w:p>
        </w:tc>
        <w:tc>
          <w:tcPr>
            <w:tcW w:w="1701" w:type="dxa"/>
          </w:tcPr>
          <w:p w:rsidR="00A75CB0" w:rsidRDefault="00A75CB0" w:rsidP="00E94F9D">
            <w:r>
              <w:t>201</w:t>
            </w:r>
            <w:r w:rsidR="00E94F9D">
              <w:t>8</w:t>
            </w:r>
          </w:p>
        </w:tc>
        <w:tc>
          <w:tcPr>
            <w:tcW w:w="1559" w:type="dxa"/>
          </w:tcPr>
          <w:p w:rsidR="00A75CB0" w:rsidRDefault="00A75CB0" w:rsidP="00E94F9D">
            <w:r>
              <w:t>201</w:t>
            </w:r>
            <w:r w:rsidR="00E94F9D">
              <w:t>9</w:t>
            </w:r>
          </w:p>
        </w:tc>
        <w:tc>
          <w:tcPr>
            <w:tcW w:w="1701" w:type="dxa"/>
          </w:tcPr>
          <w:p w:rsidR="00A75CB0" w:rsidRDefault="00E94F9D" w:rsidP="00E94F9D">
            <w:r>
              <w:t>2020</w:t>
            </w:r>
          </w:p>
        </w:tc>
        <w:tc>
          <w:tcPr>
            <w:tcW w:w="1637" w:type="dxa"/>
          </w:tcPr>
          <w:p w:rsidR="00A75CB0" w:rsidRDefault="00A75CB0" w:rsidP="00E94F9D">
            <w:r>
              <w:t>202</w:t>
            </w:r>
            <w:r w:rsidR="00E94F9D">
              <w:t>1</w:t>
            </w:r>
          </w:p>
        </w:tc>
      </w:tr>
      <w:tr w:rsidR="00A75CB0" w:rsidTr="00A75CB0">
        <w:tc>
          <w:tcPr>
            <w:tcW w:w="4786" w:type="dxa"/>
          </w:tcPr>
          <w:p w:rsidR="00A75CB0" w:rsidRDefault="00A75CB0">
            <w:r>
              <w:t xml:space="preserve">Поступление доходов в </w:t>
            </w:r>
            <w:proofErr w:type="gramStart"/>
            <w:r>
              <w:t>бюджет  муниципального</w:t>
            </w:r>
            <w:proofErr w:type="gramEnd"/>
            <w:r>
              <w:t xml:space="preserve"> образования </w:t>
            </w:r>
            <w:proofErr w:type="spellStart"/>
            <w:r>
              <w:t>тыс.руб</w:t>
            </w:r>
            <w:proofErr w:type="spellEnd"/>
          </w:p>
        </w:tc>
        <w:tc>
          <w:tcPr>
            <w:tcW w:w="1701" w:type="dxa"/>
          </w:tcPr>
          <w:p w:rsidR="00A75CB0" w:rsidRDefault="00A75CB0">
            <w:r>
              <w:t>6303</w:t>
            </w:r>
          </w:p>
        </w:tc>
        <w:tc>
          <w:tcPr>
            <w:tcW w:w="1701" w:type="dxa"/>
          </w:tcPr>
          <w:p w:rsidR="00A75CB0" w:rsidRDefault="00A75CB0">
            <w:r>
              <w:t>6996</w:t>
            </w:r>
          </w:p>
        </w:tc>
        <w:tc>
          <w:tcPr>
            <w:tcW w:w="1701" w:type="dxa"/>
          </w:tcPr>
          <w:p w:rsidR="00A75CB0" w:rsidRDefault="00A75CB0">
            <w:r>
              <w:t>7556</w:t>
            </w:r>
          </w:p>
        </w:tc>
        <w:tc>
          <w:tcPr>
            <w:tcW w:w="1559" w:type="dxa"/>
          </w:tcPr>
          <w:p w:rsidR="00A75CB0" w:rsidRDefault="00A75CB0">
            <w:r>
              <w:t>8312</w:t>
            </w:r>
          </w:p>
        </w:tc>
        <w:tc>
          <w:tcPr>
            <w:tcW w:w="1701" w:type="dxa"/>
          </w:tcPr>
          <w:p w:rsidR="00A75CB0" w:rsidRDefault="00A75CB0">
            <w:r>
              <w:t>9143</w:t>
            </w:r>
          </w:p>
        </w:tc>
        <w:tc>
          <w:tcPr>
            <w:tcW w:w="1637" w:type="dxa"/>
          </w:tcPr>
          <w:p w:rsidR="00A75CB0" w:rsidRDefault="00A75CB0">
            <w:r>
              <w:t>10057</w:t>
            </w:r>
          </w:p>
        </w:tc>
      </w:tr>
      <w:tr w:rsidR="00A75CB0" w:rsidTr="00A75CB0">
        <w:tc>
          <w:tcPr>
            <w:tcW w:w="4786" w:type="dxa"/>
          </w:tcPr>
          <w:p w:rsidR="00A75CB0" w:rsidRDefault="00A75CB0">
            <w:r>
              <w:t>Доходы на душу населения</w:t>
            </w:r>
          </w:p>
        </w:tc>
        <w:tc>
          <w:tcPr>
            <w:tcW w:w="1701" w:type="dxa"/>
          </w:tcPr>
          <w:p w:rsidR="00A75CB0" w:rsidRDefault="00A75CB0">
            <w:r>
              <w:t>4061</w:t>
            </w:r>
          </w:p>
        </w:tc>
        <w:tc>
          <w:tcPr>
            <w:tcW w:w="1701" w:type="dxa"/>
          </w:tcPr>
          <w:p w:rsidR="00A75CB0" w:rsidRDefault="00A75CB0">
            <w:r>
              <w:t>4508</w:t>
            </w:r>
          </w:p>
        </w:tc>
        <w:tc>
          <w:tcPr>
            <w:tcW w:w="1701" w:type="dxa"/>
          </w:tcPr>
          <w:p w:rsidR="00A75CB0" w:rsidRDefault="00A75CB0">
            <w:r>
              <w:t>4831</w:t>
            </w:r>
          </w:p>
        </w:tc>
        <w:tc>
          <w:tcPr>
            <w:tcW w:w="1559" w:type="dxa"/>
          </w:tcPr>
          <w:p w:rsidR="00A75CB0" w:rsidRDefault="00A75CB0">
            <w:r>
              <w:t>5294</w:t>
            </w:r>
          </w:p>
        </w:tc>
        <w:tc>
          <w:tcPr>
            <w:tcW w:w="1701" w:type="dxa"/>
          </w:tcPr>
          <w:p w:rsidR="00A75CB0" w:rsidRDefault="00A75CB0">
            <w:r>
              <w:t>5787</w:t>
            </w:r>
          </w:p>
        </w:tc>
        <w:tc>
          <w:tcPr>
            <w:tcW w:w="1637" w:type="dxa"/>
          </w:tcPr>
          <w:p w:rsidR="00A75CB0" w:rsidRDefault="00A75CB0">
            <w:r>
              <w:t>6317</w:t>
            </w:r>
          </w:p>
        </w:tc>
      </w:tr>
      <w:tr w:rsidR="00A75CB0" w:rsidTr="00A75CB0">
        <w:tc>
          <w:tcPr>
            <w:tcW w:w="4786" w:type="dxa"/>
          </w:tcPr>
          <w:p w:rsidR="00A75CB0" w:rsidRDefault="00A75CB0">
            <w:r>
              <w:lastRenderedPageBreak/>
              <w:t xml:space="preserve">Собственные доходы </w:t>
            </w:r>
            <w:proofErr w:type="gramStart"/>
            <w:r>
              <w:t>бюджет  муниципального</w:t>
            </w:r>
            <w:proofErr w:type="gramEnd"/>
            <w:r>
              <w:t xml:space="preserve"> образования </w:t>
            </w:r>
            <w:proofErr w:type="spellStart"/>
            <w:r>
              <w:t>тыс.руб</w:t>
            </w:r>
            <w:proofErr w:type="spellEnd"/>
          </w:p>
        </w:tc>
        <w:tc>
          <w:tcPr>
            <w:tcW w:w="1701" w:type="dxa"/>
          </w:tcPr>
          <w:p w:rsidR="00A75CB0" w:rsidRDefault="00A75CB0">
            <w:r>
              <w:t>1561</w:t>
            </w:r>
          </w:p>
        </w:tc>
        <w:tc>
          <w:tcPr>
            <w:tcW w:w="1701" w:type="dxa"/>
          </w:tcPr>
          <w:p w:rsidR="00A75CB0" w:rsidRDefault="00A75CB0">
            <w:r>
              <w:t>1733</w:t>
            </w:r>
          </w:p>
        </w:tc>
        <w:tc>
          <w:tcPr>
            <w:tcW w:w="1701" w:type="dxa"/>
          </w:tcPr>
          <w:p w:rsidR="00A75CB0" w:rsidRDefault="00A75CB0">
            <w:r>
              <w:t>2100</w:t>
            </w:r>
          </w:p>
        </w:tc>
        <w:tc>
          <w:tcPr>
            <w:tcW w:w="1559" w:type="dxa"/>
          </w:tcPr>
          <w:p w:rsidR="00A75CB0" w:rsidRDefault="00A75CB0">
            <w:r>
              <w:t>2310</w:t>
            </w:r>
          </w:p>
        </w:tc>
        <w:tc>
          <w:tcPr>
            <w:tcW w:w="1701" w:type="dxa"/>
          </w:tcPr>
          <w:p w:rsidR="00A75CB0" w:rsidRDefault="00A75CB0">
            <w:r>
              <w:t>2527</w:t>
            </w:r>
          </w:p>
        </w:tc>
        <w:tc>
          <w:tcPr>
            <w:tcW w:w="1637" w:type="dxa"/>
          </w:tcPr>
          <w:p w:rsidR="00A75CB0" w:rsidRDefault="00A75CB0">
            <w:r>
              <w:t>2906</w:t>
            </w:r>
          </w:p>
        </w:tc>
      </w:tr>
      <w:tr w:rsidR="00A75CB0" w:rsidTr="00A75CB0">
        <w:tc>
          <w:tcPr>
            <w:tcW w:w="4786" w:type="dxa"/>
          </w:tcPr>
          <w:p w:rsidR="00A75CB0" w:rsidRDefault="00A75CB0">
            <w:r>
              <w:t xml:space="preserve">Безвозмездные перечисления </w:t>
            </w:r>
            <w:proofErr w:type="gramStart"/>
            <w:r>
              <w:t>от  других</w:t>
            </w:r>
            <w:proofErr w:type="gramEnd"/>
            <w:r>
              <w:t xml:space="preserve"> бюджетной системы РФ </w:t>
            </w:r>
            <w:proofErr w:type="spellStart"/>
            <w:r>
              <w:t>тыс.руб</w:t>
            </w:r>
            <w:proofErr w:type="spellEnd"/>
          </w:p>
        </w:tc>
        <w:tc>
          <w:tcPr>
            <w:tcW w:w="1701" w:type="dxa"/>
          </w:tcPr>
          <w:p w:rsidR="00A75CB0" w:rsidRDefault="000523C2">
            <w:r>
              <w:t>4742</w:t>
            </w:r>
          </w:p>
        </w:tc>
        <w:tc>
          <w:tcPr>
            <w:tcW w:w="1701" w:type="dxa"/>
          </w:tcPr>
          <w:p w:rsidR="00A75CB0" w:rsidRDefault="000523C2">
            <w:r>
              <w:t>5263</w:t>
            </w:r>
          </w:p>
        </w:tc>
        <w:tc>
          <w:tcPr>
            <w:tcW w:w="1701" w:type="dxa"/>
          </w:tcPr>
          <w:p w:rsidR="00A75CB0" w:rsidRDefault="000523C2">
            <w:r>
              <w:t>5456</w:t>
            </w:r>
          </w:p>
        </w:tc>
        <w:tc>
          <w:tcPr>
            <w:tcW w:w="1559" w:type="dxa"/>
          </w:tcPr>
          <w:p w:rsidR="00A75CB0" w:rsidRDefault="000523C2">
            <w:r>
              <w:t>6002</w:t>
            </w:r>
          </w:p>
        </w:tc>
        <w:tc>
          <w:tcPr>
            <w:tcW w:w="1701" w:type="dxa"/>
          </w:tcPr>
          <w:p w:rsidR="00A75CB0" w:rsidRDefault="000523C2">
            <w:r>
              <w:t>6616</w:t>
            </w:r>
          </w:p>
        </w:tc>
        <w:tc>
          <w:tcPr>
            <w:tcW w:w="1637" w:type="dxa"/>
          </w:tcPr>
          <w:p w:rsidR="00A75CB0" w:rsidRDefault="000523C2">
            <w:r>
              <w:t>7151</w:t>
            </w:r>
          </w:p>
        </w:tc>
      </w:tr>
      <w:tr w:rsidR="000523C2" w:rsidTr="00A75CB0">
        <w:tc>
          <w:tcPr>
            <w:tcW w:w="4786" w:type="dxa"/>
          </w:tcPr>
          <w:p w:rsidR="000523C2" w:rsidRDefault="000523C2">
            <w:r>
              <w:t xml:space="preserve">Расход бюджета </w:t>
            </w:r>
            <w:proofErr w:type="spellStart"/>
            <w:r>
              <w:t>тыс.руб</w:t>
            </w:r>
            <w:proofErr w:type="spellEnd"/>
          </w:p>
        </w:tc>
        <w:tc>
          <w:tcPr>
            <w:tcW w:w="1701" w:type="dxa"/>
          </w:tcPr>
          <w:p w:rsidR="000523C2" w:rsidRDefault="000523C2">
            <w:r>
              <w:t>5972</w:t>
            </w:r>
          </w:p>
        </w:tc>
        <w:tc>
          <w:tcPr>
            <w:tcW w:w="1701" w:type="dxa"/>
          </w:tcPr>
          <w:p w:rsidR="000523C2" w:rsidRDefault="000523C2">
            <w:r>
              <w:t>6876</w:t>
            </w:r>
          </w:p>
        </w:tc>
        <w:tc>
          <w:tcPr>
            <w:tcW w:w="1701" w:type="dxa"/>
          </w:tcPr>
          <w:p w:rsidR="000523C2" w:rsidRDefault="000523C2">
            <w:r>
              <w:t>7464</w:t>
            </w:r>
          </w:p>
        </w:tc>
        <w:tc>
          <w:tcPr>
            <w:tcW w:w="1559" w:type="dxa"/>
          </w:tcPr>
          <w:p w:rsidR="000523C2" w:rsidRDefault="000523C2">
            <w:r>
              <w:t>8225</w:t>
            </w:r>
          </w:p>
        </w:tc>
        <w:tc>
          <w:tcPr>
            <w:tcW w:w="1701" w:type="dxa"/>
          </w:tcPr>
          <w:p w:rsidR="000523C2" w:rsidRDefault="000523C2">
            <w:r>
              <w:t>9033</w:t>
            </w:r>
          </w:p>
        </w:tc>
        <w:tc>
          <w:tcPr>
            <w:tcW w:w="1637" w:type="dxa"/>
          </w:tcPr>
          <w:p w:rsidR="000523C2" w:rsidRDefault="000523C2">
            <w:r>
              <w:t>9937</w:t>
            </w:r>
          </w:p>
        </w:tc>
      </w:tr>
      <w:tr w:rsidR="000523C2" w:rsidTr="00A75CB0">
        <w:tc>
          <w:tcPr>
            <w:tcW w:w="4786" w:type="dxa"/>
          </w:tcPr>
          <w:p w:rsidR="000523C2" w:rsidRDefault="000523C2">
            <w:r>
              <w:t xml:space="preserve">Расход бюджета муниципального образования на душу населения, </w:t>
            </w:r>
            <w:proofErr w:type="spellStart"/>
            <w:r>
              <w:t>руб</w:t>
            </w:r>
            <w:proofErr w:type="spellEnd"/>
          </w:p>
        </w:tc>
        <w:tc>
          <w:tcPr>
            <w:tcW w:w="1701" w:type="dxa"/>
          </w:tcPr>
          <w:p w:rsidR="000523C2" w:rsidRDefault="000523C2">
            <w:r>
              <w:t>3847</w:t>
            </w:r>
          </w:p>
        </w:tc>
        <w:tc>
          <w:tcPr>
            <w:tcW w:w="1701" w:type="dxa"/>
          </w:tcPr>
          <w:p w:rsidR="000523C2" w:rsidRDefault="000523C2">
            <w:r>
              <w:t>4430</w:t>
            </w:r>
          </w:p>
        </w:tc>
        <w:tc>
          <w:tcPr>
            <w:tcW w:w="1701" w:type="dxa"/>
          </w:tcPr>
          <w:p w:rsidR="000523C2" w:rsidRDefault="000523C2">
            <w:r>
              <w:t>4772</w:t>
            </w:r>
          </w:p>
        </w:tc>
        <w:tc>
          <w:tcPr>
            <w:tcW w:w="1559" w:type="dxa"/>
          </w:tcPr>
          <w:p w:rsidR="000523C2" w:rsidRDefault="000523C2">
            <w:r>
              <w:t>5239</w:t>
            </w:r>
          </w:p>
        </w:tc>
        <w:tc>
          <w:tcPr>
            <w:tcW w:w="1701" w:type="dxa"/>
          </w:tcPr>
          <w:p w:rsidR="000523C2" w:rsidRDefault="000523C2">
            <w:r>
              <w:t>5717</w:t>
            </w:r>
          </w:p>
        </w:tc>
        <w:tc>
          <w:tcPr>
            <w:tcW w:w="1637" w:type="dxa"/>
          </w:tcPr>
          <w:p w:rsidR="000523C2" w:rsidRDefault="000523C2">
            <w:r>
              <w:t>6242</w:t>
            </w:r>
          </w:p>
        </w:tc>
      </w:tr>
      <w:tr w:rsidR="000523C2" w:rsidTr="00A75CB0">
        <w:tc>
          <w:tcPr>
            <w:tcW w:w="4786" w:type="dxa"/>
          </w:tcPr>
          <w:p w:rsidR="000523C2" w:rsidRDefault="000523C2" w:rsidP="000523C2">
            <w:r>
              <w:t>Доля собственных доходов   в доходах бюджета  муниципального образования  %</w:t>
            </w:r>
          </w:p>
        </w:tc>
        <w:tc>
          <w:tcPr>
            <w:tcW w:w="1701" w:type="dxa"/>
          </w:tcPr>
          <w:p w:rsidR="000523C2" w:rsidRDefault="000523C2">
            <w:r>
              <w:t>19</w:t>
            </w:r>
          </w:p>
        </w:tc>
        <w:tc>
          <w:tcPr>
            <w:tcW w:w="1701" w:type="dxa"/>
          </w:tcPr>
          <w:p w:rsidR="000523C2" w:rsidRDefault="000523C2">
            <w:r>
              <w:t>25</w:t>
            </w:r>
          </w:p>
        </w:tc>
        <w:tc>
          <w:tcPr>
            <w:tcW w:w="1701" w:type="dxa"/>
          </w:tcPr>
          <w:p w:rsidR="000523C2" w:rsidRDefault="000523C2">
            <w:r>
              <w:t>27</w:t>
            </w:r>
          </w:p>
        </w:tc>
        <w:tc>
          <w:tcPr>
            <w:tcW w:w="1559" w:type="dxa"/>
          </w:tcPr>
          <w:p w:rsidR="000523C2" w:rsidRDefault="000523C2">
            <w:r>
              <w:t>28</w:t>
            </w:r>
          </w:p>
        </w:tc>
        <w:tc>
          <w:tcPr>
            <w:tcW w:w="1701" w:type="dxa"/>
          </w:tcPr>
          <w:p w:rsidR="000523C2" w:rsidRDefault="000523C2">
            <w:r>
              <w:t>28</w:t>
            </w:r>
          </w:p>
        </w:tc>
        <w:tc>
          <w:tcPr>
            <w:tcW w:w="1637" w:type="dxa"/>
          </w:tcPr>
          <w:p w:rsidR="000523C2" w:rsidRDefault="000523C2">
            <w:r>
              <w:t>29</w:t>
            </w:r>
          </w:p>
        </w:tc>
      </w:tr>
    </w:tbl>
    <w:p w:rsidR="00A75CB0" w:rsidRDefault="00A75CB0"/>
    <w:p w:rsidR="00A75CB0" w:rsidRDefault="00A75CB0"/>
    <w:p w:rsidR="00A75CB0" w:rsidRDefault="00A75CB0"/>
    <w:p w:rsidR="00A75CB0" w:rsidRDefault="00A75CB0"/>
    <w:p w:rsidR="00A75CB0" w:rsidRDefault="00A75CB0"/>
    <w:p w:rsidR="00A75CB0" w:rsidRDefault="00A75CB0"/>
    <w:p w:rsidR="0062177D" w:rsidRDefault="0062177D"/>
    <w:p w:rsidR="0062177D" w:rsidRDefault="0062177D"/>
    <w:p w:rsidR="0062177D" w:rsidRDefault="0062177D" w:rsidP="006217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77D" w:rsidRDefault="0062177D" w:rsidP="0062177D">
      <w:pPr>
        <w:tabs>
          <w:tab w:val="left" w:pos="741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e"/>
        <w:tblW w:w="10170" w:type="dxa"/>
        <w:jc w:val="center"/>
        <w:tblLayout w:type="fixed"/>
        <w:tblLook w:val="04A0" w:firstRow="1" w:lastRow="0" w:firstColumn="1" w:lastColumn="0" w:noHBand="0" w:noVBand="1"/>
      </w:tblPr>
      <w:tblGrid>
        <w:gridCol w:w="550"/>
        <w:gridCol w:w="4801"/>
        <w:gridCol w:w="1276"/>
        <w:gridCol w:w="2145"/>
        <w:gridCol w:w="1398"/>
      </w:tblGrid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 программы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Обьем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 сроки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дороги село Татарский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РФ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Капитальный ремонт фельдшерско-акушерского пункта в селе Малый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Старый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РТ и местный бюджет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Капитальный ремонт сельского дома культуры и библиотеки проектной мощностью 65 мест и 2,5 тыс. экземпляров книжного фонда в селе Старый Убей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РТ и местный бюджет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Установка памятника планера-самолета в селе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Убеи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благотворительность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Капитальный ремонт музеев: краеведческого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П.В.Дементьева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Бюджет РТ и местный бюджет</w:t>
            </w:r>
          </w:p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Завершения  строительства  аллеи Героев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благотворительность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2016-2018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Установка стелы при въезде в село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/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 благотворительность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Выпустить книгу об истории населенных пунктов и энциклопедию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 бюджет  благотворительность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2016-2018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спортивной площадки в селе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около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СДК в селе Новый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местный бюджет,  благотворительность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2016-2018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предприятий бытового обслуживания проектной мощностью 4 рабочих мест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</w:t>
            </w:r>
          </w:p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народного промысла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</w:t>
            </w:r>
          </w:p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местный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Размещение банка в составе многофункционального центра СДК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с.Новый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/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/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2015-2025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транспортировки отходов, а так же других целей приобретение трактора МТЗ-82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Благотворительность, местный бюджет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2016-202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Водоснабжение и водоотведение Село-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Местный бюджет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территории Село-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сельского поселения 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ind w:right="-7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2016-202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2177D" w:rsidTr="0062177D">
        <w:trPr>
          <w:trHeight w:val="757"/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и обслуживание, реконструкция уличного освещения Село-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</w:t>
            </w:r>
          </w:p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 сельского поселения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2016 -2017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  малых форм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хозяйствования  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селе (кредиты ЛПХ, гранты «семейные фермы, начинающий  фермер», «СХ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кооперативы»,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минифермы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условное поголовье скота на 100 дворов, ЛПХ нетели 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 РТ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2016-202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Ремонт и засыпка дороги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циалитом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населенных пунктах сельского поселения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Самообложение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Спиливание деревьев создающие опасность на линии электропередачи и строительства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 сельского поселения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 бюджетных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ассигнований по целевым статья (муниципальным программам и не программным  направлениям деятельности).группам видов расходов, разделам, подразделам классификации расходов бюджетов  бюджета  Село-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 Дрожжановского муниципального района Республики Татарстан 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/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Бюджет сельского поселения</w:t>
            </w: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 w:rsidP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E9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МЕРОПРИЯТИИ ФЕДЕРАЛЬНОГО, РЕГИОНАЛЬНОГО 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МЕСТНОГО ЗНАЧЕНИЙ ПО ГЕНЕРАЛЬНОМУ ПЛАНУ СЕЛО-УБЕЙСКОГО СЕЛЬСКОГО ПОСЕЛЕНИЯ ДРОЖЖАНОВСКОГО МУНИЦИПАЛЬНОГО РАЙОНА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Calisto MT" w:eastAsia="Times New Roman" w:hAnsi="Calisto MT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по развитию агропромышленного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Calisto MT" w:eastAsia="Times New Roman" w:hAnsi="Calisto MT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по развитию жилищной инфраструктуры</w:t>
            </w:r>
            <w:r>
              <w:rPr>
                <w:rFonts w:ascii="Calisto MT" w:eastAsia="Times New Roman" w:hAnsi="Calisto MT" w:cs="Times New Roman"/>
                <w:webHidden/>
                <w:sz w:val="28"/>
                <w:szCs w:val="28"/>
                <w:lang w:eastAsia="ru-RU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trHeight w:val="2152"/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spacing w:after="120"/>
              <w:rPr>
                <w:rFonts w:ascii="Times New Roman" w:eastAsia="Times New Roman" w:hAnsi="Times New Roman" w:cstheme="minorHAnsi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theme="minorHAnsi"/>
                <w:sz w:val="28"/>
                <w:szCs w:val="28"/>
                <w:lang w:eastAsia="ru-RU"/>
              </w:rPr>
              <w:t>Развитие системы обслуживания населения</w:t>
            </w:r>
            <w:r>
              <w:rPr>
                <w:rFonts w:ascii="Times New Roman" w:eastAsia="Times New Roman" w:hAnsi="Times New Roman" w:cstheme="minorHAnsi"/>
                <w:i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theme="minorHAnsi"/>
                <w:i/>
                <w:sz w:val="28"/>
                <w:szCs w:val="28"/>
                <w:lang w:eastAsia="ru-RU"/>
              </w:rPr>
              <w:t>образования</w:t>
            </w:r>
            <w:r>
              <w:rPr>
                <w:rFonts w:ascii="Times New Roman" w:eastAsia="Times New Roman" w:hAnsi="Times New Roman" w:cstheme="minorHAnsi"/>
                <w:bCs/>
                <w:i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theme="minorHAnsi"/>
                <w:bCs/>
                <w:i/>
                <w:sz w:val="28"/>
                <w:szCs w:val="28"/>
                <w:lang w:eastAsia="ru-RU"/>
              </w:rPr>
              <w:t xml:space="preserve"> внешкольные учреждения </w:t>
            </w:r>
            <w:proofErr w:type="spellStart"/>
            <w:r>
              <w:rPr>
                <w:rFonts w:ascii="Times New Roman" w:eastAsia="Times New Roman" w:hAnsi="Times New Roman" w:cstheme="minorHAnsi"/>
                <w:bCs/>
                <w:i/>
                <w:sz w:val="28"/>
                <w:szCs w:val="28"/>
                <w:lang w:eastAsia="ru-RU"/>
              </w:rPr>
              <w:t>учреждения</w:t>
            </w:r>
            <w:proofErr w:type="spellEnd"/>
            <w:r>
              <w:rPr>
                <w:rFonts w:ascii="Times New Roman" w:eastAsia="Times New Roman" w:hAnsi="Times New Roman" w:cstheme="minorHAnsi"/>
                <w:bCs/>
                <w:i/>
                <w:sz w:val="28"/>
                <w:szCs w:val="28"/>
                <w:lang w:eastAsia="ru-RU"/>
              </w:rPr>
              <w:t xml:space="preserve"> здравоохранения</w:t>
            </w:r>
            <w:r>
              <w:rPr>
                <w:rFonts w:ascii="Times New Roman" w:eastAsia="Times New Roman" w:hAnsi="Times New Roman" w:cstheme="minorHAnsi"/>
                <w:i/>
                <w:sz w:val="28"/>
                <w:szCs w:val="28"/>
                <w:lang w:eastAsia="ru-RU"/>
              </w:rPr>
              <w:t xml:space="preserve"> ,культурно – досуговые   учреждения, спортивные учреждения , предприятия торговли, предприятия  бытового обслуживания, отделения и филиалы банков , </w:t>
            </w:r>
            <w:proofErr w:type="spellStart"/>
            <w:r>
              <w:rPr>
                <w:rFonts w:ascii="Times New Roman" w:eastAsia="Times New Roman" w:hAnsi="Times New Roman" w:cstheme="minorHAnsi"/>
                <w:i/>
                <w:sz w:val="28"/>
                <w:szCs w:val="28"/>
                <w:lang w:eastAsia="ru-RU"/>
              </w:rPr>
              <w:t>кладбиша</w:t>
            </w:r>
            <w:proofErr w:type="spellEnd"/>
            <w:r>
              <w:rPr>
                <w:rFonts w:ascii="Times New Roman" w:eastAsia="Times New Roman" w:hAnsi="Times New Roman" w:cstheme="minorHAnsi"/>
                <w:i/>
                <w:sz w:val="28"/>
                <w:szCs w:val="28"/>
                <w:lang w:eastAsia="ru-RU"/>
              </w:rPr>
              <w:t>, полиция 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trHeight w:val="517"/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keepNext/>
              <w:keepLines/>
              <w:tabs>
                <w:tab w:val="num" w:pos="860"/>
              </w:tabs>
              <w:ind w:left="-99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2" w:name="_Toc328486897"/>
            <w:bookmarkStart w:id="3" w:name="_Toc405467911"/>
            <w:bookmarkStart w:id="4" w:name="_Toc412640413"/>
            <w:r>
              <w:rPr>
                <w:rFonts w:ascii="Times New Roman" w:eastAsiaTheme="majorEastAsia" w:hAnsi="Times New Roman" w:cs="Times New Roman"/>
                <w:sz w:val="28"/>
                <w:szCs w:val="28"/>
              </w:rPr>
              <w:t>Развитие туристско-рекреационной системы. Организация мест отдыха местного населения</w:t>
            </w:r>
            <w:bookmarkEnd w:id="2"/>
            <w:bookmarkEnd w:id="3"/>
            <w:bookmarkEnd w:id="4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транспортной инфраструктуры  Село-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по оптимизации экологической ситуации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  <w:tr w:rsidR="0062177D" w:rsidTr="0062177D">
        <w:trPr>
          <w:jc w:val="center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177D" w:rsidRDefault="0062177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по инженерной  подготовки территории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77D" w:rsidRDefault="006217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77D" w:rsidRDefault="00E94F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2015-2021</w:t>
            </w:r>
          </w:p>
        </w:tc>
      </w:tr>
    </w:tbl>
    <w:p w:rsidR="0062177D" w:rsidRDefault="0062177D" w:rsidP="0062177D">
      <w:pPr>
        <w:spacing w:after="0" w:line="240" w:lineRule="auto"/>
        <w:rPr>
          <w:rFonts w:eastAsia="Times New Roman"/>
          <w:sz w:val="28"/>
          <w:szCs w:val="28"/>
        </w:rPr>
      </w:pPr>
    </w:p>
    <w:p w:rsidR="0062177D" w:rsidRDefault="0062177D" w:rsidP="006217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B0" w:rsidRDefault="00A75CB0"/>
    <w:p w:rsidR="00A75CB0" w:rsidRDefault="00A75CB0"/>
    <w:sectPr w:rsidR="00A75CB0" w:rsidSect="00161BB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5085D"/>
    <w:multiLevelType w:val="hybridMultilevel"/>
    <w:tmpl w:val="2A266582"/>
    <w:lvl w:ilvl="0" w:tplc="0234F1F0">
      <w:start w:val="1552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6CC"/>
    <w:rsid w:val="000523C2"/>
    <w:rsid w:val="00161BB7"/>
    <w:rsid w:val="0018365B"/>
    <w:rsid w:val="00223DD8"/>
    <w:rsid w:val="002244E0"/>
    <w:rsid w:val="002662B1"/>
    <w:rsid w:val="00401F89"/>
    <w:rsid w:val="00460A51"/>
    <w:rsid w:val="004C208C"/>
    <w:rsid w:val="005C11D9"/>
    <w:rsid w:val="005D143E"/>
    <w:rsid w:val="0062177D"/>
    <w:rsid w:val="00705181"/>
    <w:rsid w:val="00765359"/>
    <w:rsid w:val="007A1E72"/>
    <w:rsid w:val="00823C6E"/>
    <w:rsid w:val="008A7C06"/>
    <w:rsid w:val="008D26CC"/>
    <w:rsid w:val="009178A9"/>
    <w:rsid w:val="0094351D"/>
    <w:rsid w:val="009D66DC"/>
    <w:rsid w:val="009E61EF"/>
    <w:rsid w:val="00A560EA"/>
    <w:rsid w:val="00A614C3"/>
    <w:rsid w:val="00A75CB0"/>
    <w:rsid w:val="00AB6B43"/>
    <w:rsid w:val="00AC39F9"/>
    <w:rsid w:val="00AD59AB"/>
    <w:rsid w:val="00CB316F"/>
    <w:rsid w:val="00CF6AE9"/>
    <w:rsid w:val="00D047A2"/>
    <w:rsid w:val="00DA2869"/>
    <w:rsid w:val="00E24671"/>
    <w:rsid w:val="00E250BC"/>
    <w:rsid w:val="00E43920"/>
    <w:rsid w:val="00E9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0780FF-C859-4530-9D2E-DBD4E8921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8D26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8D26C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6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26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D26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D26CC"/>
  </w:style>
  <w:style w:type="paragraph" w:styleId="a3">
    <w:name w:val="header"/>
    <w:basedOn w:val="a"/>
    <w:link w:val="a4"/>
    <w:uiPriority w:val="99"/>
    <w:unhideWhenUsed/>
    <w:rsid w:val="008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D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D26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8D26CC"/>
    <w:rPr>
      <w:rFonts w:ascii="Calibri" w:eastAsia="Calibri" w:hAnsi="Calibri" w:cs="Times New Roman"/>
    </w:rPr>
  </w:style>
  <w:style w:type="paragraph" w:styleId="a7">
    <w:name w:val="endnote text"/>
    <w:basedOn w:val="a"/>
    <w:link w:val="a8"/>
    <w:uiPriority w:val="99"/>
    <w:semiHidden/>
    <w:unhideWhenUsed/>
    <w:rsid w:val="008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8D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8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8D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8D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D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8D26C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8D26CC"/>
  </w:style>
  <w:style w:type="character" w:customStyle="1" w:styleId="13">
    <w:name w:val="Основной текст Знак1"/>
    <w:basedOn w:val="a0"/>
    <w:uiPriority w:val="99"/>
    <w:semiHidden/>
    <w:rsid w:val="008D26CC"/>
  </w:style>
  <w:style w:type="character" w:customStyle="1" w:styleId="14">
    <w:name w:val="Текст концевой сноски Знак1"/>
    <w:basedOn w:val="a0"/>
    <w:uiPriority w:val="99"/>
    <w:semiHidden/>
    <w:rsid w:val="008D26CC"/>
    <w:rPr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8D26CC"/>
  </w:style>
  <w:style w:type="table" w:customStyle="1" w:styleId="16">
    <w:name w:val="Сетка таблицы1"/>
    <w:basedOn w:val="a1"/>
    <w:next w:val="ae"/>
    <w:uiPriority w:val="59"/>
    <w:rsid w:val="008D26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uiPriority w:val="59"/>
    <w:rsid w:val="008D2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D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D26CC"/>
    <w:rPr>
      <w:rFonts w:ascii="Tahoma" w:hAnsi="Tahoma" w:cs="Tahoma"/>
      <w:sz w:val="16"/>
      <w:szCs w:val="16"/>
    </w:rPr>
  </w:style>
  <w:style w:type="paragraph" w:styleId="af1">
    <w:name w:val="List Paragraph"/>
    <w:basedOn w:val="a"/>
    <w:link w:val="af2"/>
    <w:qFormat/>
    <w:rsid w:val="00161BB7"/>
    <w:pPr>
      <w:ind w:left="720"/>
      <w:contextualSpacing/>
    </w:pPr>
  </w:style>
  <w:style w:type="character" w:customStyle="1" w:styleId="af2">
    <w:name w:val="Абзац списка Знак"/>
    <w:basedOn w:val="a0"/>
    <w:link w:val="af1"/>
    <w:rsid w:val="00161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5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PowerPoint]Лист1'!$H$9</c:f>
              <c:strCache>
                <c:ptCount val="1"/>
                <c:pt idx="0">
                  <c:v>Смертность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'[Диаграмма в Microsoft PowerPoint]Лист1'!$G$10:$G$14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'[Диаграмма в Microsoft PowerPoint]Лист1'!$H$10:$H$14</c:f>
              <c:numCache>
                <c:formatCode>General</c:formatCode>
                <c:ptCount val="5"/>
                <c:pt idx="0">
                  <c:v>13</c:v>
                </c:pt>
                <c:pt idx="1">
                  <c:v>12</c:v>
                </c:pt>
                <c:pt idx="2">
                  <c:v>11</c:v>
                </c:pt>
                <c:pt idx="3">
                  <c:v>10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242376512"/>
        <c:axId val="-1242375424"/>
        <c:axId val="0"/>
      </c:bar3DChart>
      <c:catAx>
        <c:axId val="-124237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242375424"/>
        <c:crosses val="autoZero"/>
        <c:auto val="1"/>
        <c:lblAlgn val="ctr"/>
        <c:lblOffset val="100"/>
        <c:noMultiLvlLbl val="0"/>
      </c:catAx>
      <c:valAx>
        <c:axId val="-124237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242376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643162393162392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Лист1!$I$5</c:f>
              <c:strCache>
                <c:ptCount val="1"/>
                <c:pt idx="0">
                  <c:v>Рождаемость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Лист1!$H$6:$H$10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Лист1!$I$6:$I$10</c:f>
              <c:numCache>
                <c:formatCode>General</c:formatCode>
                <c:ptCount val="5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1242374880"/>
        <c:axId val="-1242386848"/>
        <c:axId val="0"/>
      </c:bar3DChart>
      <c:catAx>
        <c:axId val="-124237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242386848"/>
        <c:crosses val="autoZero"/>
        <c:auto val="1"/>
        <c:lblAlgn val="ctr"/>
        <c:lblOffset val="100"/>
        <c:noMultiLvlLbl val="0"/>
      </c:catAx>
      <c:valAx>
        <c:axId val="-1242386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242374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10420</Words>
  <Characters>59399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2017-06-14T08:56:00Z</dcterms:created>
  <dcterms:modified xsi:type="dcterms:W3CDTF">2017-06-16T09:34:00Z</dcterms:modified>
</cp:coreProperties>
</file>