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E0" w:rsidRDefault="00EC3CE0" w:rsidP="00EC3CE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 4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right"/>
      </w:pPr>
      <w:r>
        <w:t>к Порядку оплаты труда адвокатов,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right"/>
      </w:pPr>
      <w:r>
        <w:t>юридическую помощь в рамках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right"/>
      </w:pPr>
      <w:r>
        <w:t>государственной системы бесплатной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right"/>
      </w:pPr>
      <w:r>
        <w:t>юридической помощи, и компенсации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right"/>
      </w:pPr>
      <w:r>
        <w:t>расходов адвокатов на оказание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right"/>
      </w:pPr>
      <w:r>
        <w:t>бесплатной юридической помощи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center"/>
      </w:pPr>
    </w:p>
    <w:p w:rsidR="00EC3CE0" w:rsidRDefault="00EC3CE0" w:rsidP="00EC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ДОКУМЕНТОВ, НА ОСНОВАНИИ КОТОРЫХ ОКАЗЫВАЕТСЯ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БЕСПЛАТНАЯ ЮРИДИЧЕСКАЯ ПОМОЩЬ</w:t>
      </w:r>
    </w:p>
    <w:p w:rsidR="00EC3CE0" w:rsidRDefault="00EC3CE0" w:rsidP="00EC3CE0">
      <w:pPr>
        <w:widowControl w:val="0"/>
        <w:autoSpaceDE w:val="0"/>
        <w:autoSpaceDN w:val="0"/>
        <w:adjustRightInd w:val="0"/>
        <w:jc w:val="center"/>
      </w:pPr>
    </w:p>
    <w:bookmarkEnd w:id="0"/>
    <w:p w:rsidR="00EC3CE0" w:rsidRDefault="00EC3CE0" w:rsidP="00EC3CE0">
      <w:pPr>
        <w:widowControl w:val="0"/>
        <w:autoSpaceDE w:val="0"/>
        <w:autoSpaceDN w:val="0"/>
        <w:adjustRightInd w:val="0"/>
        <w:jc w:val="center"/>
      </w:pP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Для получения бесплатной юридической помощи гражданин или его представитель представляет адвокату, являющемуся участником государственной системы бесплатной юридической помощи, заявление об оказании бесплатной юридической помощи с указанием вида необходимой бесплатной юридической помощи и основания ее предоставления, паспорт или иной документ, удостоверяющий личность гражданина Российской Федерации, а также следующие документы, подтверждающие отнесение его к одной из категорий граждан, имеющих право на получение</w:t>
      </w:r>
      <w:proofErr w:type="gramEnd"/>
      <w:r>
        <w:t xml:space="preserve"> бесплатной юридической помощи, </w:t>
      </w:r>
      <w:proofErr w:type="gramStart"/>
      <w:r>
        <w:t>предусмотренных</w:t>
      </w:r>
      <w:proofErr w:type="gramEnd"/>
      <w:r>
        <w:t xml:space="preserve"> частью 1 статьи 12 Закона Республики Татарстан от 2 ноября 2012 года № 73-ЗРТ «Об оказании бесплатной юридической помощи гражданам в Республике Татарстан»: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минимума, - справку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  <w:proofErr w:type="gramEnd"/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инвалиды I и II групп -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в)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г)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копию паспорта ребенка - гражданина Российской Федерации или иного документа, удостоверяющего личность гражданина;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документ, подтверждающий соответствующий статус ребенка, выданный органами опеки и попечительства по месту жительства;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(для детей-инвалидов);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лица, желающие принять на воспитание в свою семью ребенка, оставшегося без </w:t>
      </w:r>
      <w:r>
        <w:lastRenderedPageBreak/>
        <w:t>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копию заключения о возможности гражданина быть опекуном, выданного органами опеки и попечительства по месту жительства;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е)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копию решения суда об установлении усыновления ребенка;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ж)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инвалидов»: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справку о проживании в стационарном учреждении социального обслуживания, выданную этим учреждением;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(для инвалидов);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з)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копию паспорта несовершеннолетнего - гражданина Российской Федерации или иного документа, удостоверяющего личность гражданина;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и)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оказании», - справку учреждения или лица, оказывающего психиатрическую помощь;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к) опекуны, представляющие интересы граждан, признанных судом недееспособными, если они обращаются за оказанием бесплатной юридической помощи по вопросам, связанным с обеспечением и защитой прав и законных интересов указанных граждан: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копию паспорта недееспособного гражданина Российской Федерации (опекуна) или иного документа, удостоверяющего личность гражданина (опекуна);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копию акта органа опеки и попечительства о назначении опекуна.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обращения через представителя также предъявляются документы, удостоверяющие личность и полномочия представителя.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  <w:r>
        <w:t>3. Гражданин или его представитель вправе представить иные документы, необходимые для оказания бесплатной юридической помощи, по собственной инициативе.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Постановление </w:t>
      </w:r>
      <w:proofErr w:type="gramStart"/>
      <w:r>
        <w:rPr>
          <w:i/>
          <w:iCs/>
          <w:color w:val="0000FF"/>
        </w:rPr>
        <w:t>КМ</w:t>
      </w:r>
      <w:proofErr w:type="gramEnd"/>
      <w:r>
        <w:rPr>
          <w:i/>
          <w:iCs/>
          <w:color w:val="0000FF"/>
        </w:rPr>
        <w:t xml:space="preserve"> РТ от 21.10.2013 № 774 «Об утверждении Порядка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помощи»</w:t>
      </w:r>
    </w:p>
    <w:p w:rsidR="00EC3CE0" w:rsidRDefault="00EC3CE0" w:rsidP="00EC3CE0">
      <w:pPr>
        <w:widowControl w:val="0"/>
        <w:autoSpaceDE w:val="0"/>
        <w:autoSpaceDN w:val="0"/>
        <w:adjustRightInd w:val="0"/>
        <w:ind w:firstLine="540"/>
        <w:jc w:val="both"/>
      </w:pP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98"/>
    <w:rsid w:val="00172A9D"/>
    <w:rsid w:val="00276598"/>
    <w:rsid w:val="004934E0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3</cp:revision>
  <dcterms:created xsi:type="dcterms:W3CDTF">2015-05-22T07:54:00Z</dcterms:created>
  <dcterms:modified xsi:type="dcterms:W3CDTF">2015-05-22T07:54:00Z</dcterms:modified>
</cp:coreProperties>
</file>